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3FF3" w14:textId="5662CCBB" w:rsidR="004561C0" w:rsidRDefault="0041539A" w:rsidP="004561C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41539A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Oktatási</w:t>
      </w:r>
      <w:r w:rsidR="00943E31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 xml:space="preserve"> </w:t>
      </w:r>
      <w:r w:rsidRPr="0041539A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megállapodás</w:t>
      </w:r>
    </w:p>
    <w:p w14:paraId="27550BA9" w14:textId="061C00B4" w:rsidR="00AB4AA8" w:rsidRDefault="00AB4AA8" w:rsidP="004561C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20</w:t>
      </w:r>
      <w:r w:rsidR="001A1A3C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/202</w:t>
      </w:r>
      <w:r w:rsidR="001A1A3C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1</w:t>
      </w:r>
    </w:p>
    <w:p w14:paraId="51FE3594" w14:textId="77777777" w:rsidR="0011163D" w:rsidRPr="0041539A" w:rsidRDefault="0011163D" w:rsidP="0041539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en-US" w:bidi="en-US"/>
        </w:rPr>
      </w:pPr>
    </w:p>
    <w:p w14:paraId="205A429D" w14:textId="77777777" w:rsidR="0041539A" w:rsidRPr="0041539A" w:rsidRDefault="0041539A" w:rsidP="004153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BA3E54" w14:textId="77777777" w:rsidR="0041539A" w:rsidRPr="0041539A" w:rsidRDefault="008C05AF" w:rsidP="0041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Am</w:t>
      </w:r>
      <w:r w:rsidR="0041539A" w:rsidRPr="0041539A">
        <w:rPr>
          <w:rFonts w:ascii="Times New Roman" w:eastAsia="Times New Roman" w:hAnsi="Times New Roman" w:cs="Times New Roman"/>
          <w:sz w:val="24"/>
        </w:rPr>
        <w:t xml:space="preserve">ely létrejött egyrészről az </w:t>
      </w:r>
      <w:r w:rsidR="0041539A" w:rsidRPr="0041539A">
        <w:rPr>
          <w:rFonts w:ascii="Times New Roman" w:eastAsia="Times New Roman" w:hAnsi="Times New Roman" w:cs="Times New Roman"/>
          <w:b/>
          <w:sz w:val="24"/>
        </w:rPr>
        <w:t xml:space="preserve">Apátkúti </w:t>
      </w:r>
      <w:r w:rsidR="0041539A">
        <w:rPr>
          <w:rFonts w:ascii="Times New Roman" w:eastAsia="Times New Roman" w:hAnsi="Times New Roman" w:cs="Times New Roman"/>
          <w:b/>
          <w:sz w:val="24"/>
        </w:rPr>
        <w:t xml:space="preserve">Erdei </w:t>
      </w:r>
      <w:r w:rsidR="0041539A" w:rsidRPr="0041539A">
        <w:rPr>
          <w:rFonts w:ascii="Times New Roman" w:eastAsia="Times New Roman" w:hAnsi="Times New Roman" w:cs="Times New Roman"/>
          <w:b/>
          <w:sz w:val="24"/>
        </w:rPr>
        <w:t>Általános Iskola</w:t>
      </w:r>
      <w:r w:rsidR="009340E4">
        <w:rPr>
          <w:rFonts w:ascii="Times New Roman" w:eastAsia="Times New Roman" w:hAnsi="Times New Roman" w:cs="Times New Roman"/>
          <w:b/>
          <w:sz w:val="24"/>
        </w:rPr>
        <w:t xml:space="preserve"> és Komplex Művészeti Program</w:t>
      </w:r>
      <w:r w:rsidR="0041539A" w:rsidRPr="0041539A">
        <w:rPr>
          <w:rFonts w:ascii="Times New Roman" w:eastAsia="Times New Roman" w:hAnsi="Times New Roman" w:cs="Times New Roman"/>
          <w:sz w:val="24"/>
        </w:rPr>
        <w:t xml:space="preserve"> (2025 Visegrád, Apátkúti völgy 03/157. OM azonosító: </w:t>
      </w:r>
      <w:r w:rsidR="008A4333" w:rsidRPr="008A4333">
        <w:rPr>
          <w:rFonts w:ascii="Times New Roman" w:eastAsia="Times New Roman" w:hAnsi="Times New Roman" w:cs="Times New Roman"/>
          <w:b/>
          <w:sz w:val="24"/>
        </w:rPr>
        <w:t>203153</w:t>
      </w:r>
      <w:r w:rsidR="0041539A" w:rsidRPr="0041539A">
        <w:rPr>
          <w:rFonts w:ascii="Times New Roman" w:eastAsia="Times New Roman" w:hAnsi="Times New Roman" w:cs="Times New Roman"/>
          <w:sz w:val="24"/>
        </w:rPr>
        <w:t xml:space="preserve"> adószáma: </w:t>
      </w:r>
      <w:r w:rsidR="007F5464">
        <w:rPr>
          <w:rFonts w:ascii="Times New Roman" w:eastAsia="Times New Roman" w:hAnsi="Times New Roman" w:cs="Times New Roman"/>
          <w:sz w:val="24"/>
        </w:rPr>
        <w:t>18747997-1-13</w:t>
      </w:r>
      <w:r w:rsidR="0041539A" w:rsidRPr="0041539A">
        <w:rPr>
          <w:rFonts w:ascii="Times New Roman" w:eastAsia="Times New Roman" w:hAnsi="Times New Roman" w:cs="Times New Roman"/>
          <w:sz w:val="24"/>
        </w:rPr>
        <w:t xml:space="preserve">), </w:t>
      </w:r>
      <w:r w:rsidR="00E42192">
        <w:rPr>
          <w:rFonts w:ascii="Times New Roman" w:eastAsia="Times New Roman" w:hAnsi="Times New Roman" w:cs="Times New Roman"/>
          <w:sz w:val="24"/>
        </w:rPr>
        <w:t>továbbiakban</w:t>
      </w:r>
      <w:r w:rsidR="00025B13">
        <w:rPr>
          <w:rFonts w:ascii="Times New Roman" w:eastAsia="Times New Roman" w:hAnsi="Times New Roman" w:cs="Times New Roman"/>
          <w:sz w:val="24"/>
        </w:rPr>
        <w:t>,</w:t>
      </w:r>
      <w:r w:rsidR="00943E31">
        <w:rPr>
          <w:rFonts w:ascii="Times New Roman" w:eastAsia="Times New Roman" w:hAnsi="Times New Roman" w:cs="Times New Roman"/>
          <w:sz w:val="24"/>
        </w:rPr>
        <w:t xml:space="preserve"> </w:t>
      </w:r>
      <w:r w:rsidR="0041539A" w:rsidRPr="0041539A">
        <w:rPr>
          <w:rFonts w:ascii="Times New Roman" w:eastAsia="Times New Roman" w:hAnsi="Times New Roman" w:cs="Times New Roman"/>
          <w:sz w:val="24"/>
        </w:rPr>
        <w:t xml:space="preserve">mint </w:t>
      </w:r>
      <w:r w:rsidR="0041539A" w:rsidRPr="0041539A">
        <w:rPr>
          <w:rFonts w:ascii="Times New Roman" w:eastAsia="Times New Roman" w:hAnsi="Times New Roman" w:cs="Times New Roman"/>
          <w:b/>
          <w:sz w:val="24"/>
        </w:rPr>
        <w:t>Intézmény</w:t>
      </w:r>
      <w:r w:rsidR="0041539A" w:rsidRPr="0041539A">
        <w:rPr>
          <w:rFonts w:ascii="Times New Roman" w:eastAsia="Times New Roman" w:hAnsi="Times New Roman" w:cs="Times New Roman"/>
          <w:sz w:val="24"/>
        </w:rPr>
        <w:t>,</w:t>
      </w:r>
    </w:p>
    <w:p w14:paraId="20F5E652" w14:textId="77777777" w:rsidR="0041539A" w:rsidRPr="0041539A" w:rsidRDefault="0041539A" w:rsidP="0041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91AE69" w14:textId="132F1F91" w:rsidR="0041539A" w:rsidRPr="0041539A" w:rsidRDefault="0041539A" w:rsidP="0041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>valamint</w:t>
      </w:r>
      <w:r w:rsidR="00943E31">
        <w:rPr>
          <w:rFonts w:ascii="Times New Roman" w:eastAsia="Times New Roman" w:hAnsi="Times New Roman" w:cs="Times New Roman"/>
          <w:sz w:val="24"/>
        </w:rPr>
        <w:t xml:space="preserve"> </w:t>
      </w:r>
      <w:r w:rsidR="0022133A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</w:rPr>
        <w:t>Dunakanyar</w:t>
      </w:r>
      <w:r w:rsidRPr="0041539A">
        <w:rPr>
          <w:rFonts w:ascii="Times New Roman" w:eastAsia="Times New Roman" w:hAnsi="Times New Roman" w:cs="Times New Roman"/>
          <w:b/>
          <w:sz w:val="24"/>
        </w:rPr>
        <w:t xml:space="preserve"> Oktatási Műhely Alapítvány </w:t>
      </w:r>
      <w:r w:rsidRPr="0041539A">
        <w:rPr>
          <w:rFonts w:ascii="Times New Roman" w:eastAsia="Times New Roman" w:hAnsi="Times New Roman" w:cs="Times New Roman"/>
          <w:sz w:val="24"/>
        </w:rPr>
        <w:t xml:space="preserve">(székhelye: </w:t>
      </w:r>
      <w:r w:rsidR="008A4333">
        <w:rPr>
          <w:rFonts w:ascii="Times New Roman" w:eastAsia="Times New Roman" w:hAnsi="Times New Roman" w:cs="Times New Roman"/>
          <w:sz w:val="24"/>
        </w:rPr>
        <w:t>2000</w:t>
      </w:r>
      <w:r w:rsidR="00943E31">
        <w:rPr>
          <w:rFonts w:ascii="Times New Roman" w:eastAsia="Times New Roman" w:hAnsi="Times New Roman" w:cs="Times New Roman"/>
          <w:sz w:val="24"/>
        </w:rPr>
        <w:t xml:space="preserve"> </w:t>
      </w:r>
      <w:r w:rsidR="008A4333">
        <w:rPr>
          <w:rFonts w:ascii="Times New Roman" w:eastAsia="Times New Roman" w:hAnsi="Times New Roman" w:cs="Times New Roman"/>
          <w:sz w:val="24"/>
        </w:rPr>
        <w:t>Szentendre</w:t>
      </w:r>
      <w:r w:rsidRPr="0041539A">
        <w:rPr>
          <w:rFonts w:ascii="Times New Roman" w:eastAsia="Times New Roman" w:hAnsi="Times New Roman" w:cs="Times New Roman"/>
          <w:sz w:val="24"/>
        </w:rPr>
        <w:t xml:space="preserve">, </w:t>
      </w:r>
      <w:r w:rsidR="008A4333">
        <w:rPr>
          <w:rFonts w:ascii="Times New Roman" w:eastAsia="Times New Roman" w:hAnsi="Times New Roman" w:cs="Times New Roman"/>
          <w:sz w:val="24"/>
        </w:rPr>
        <w:t>Szivárvány u. 14</w:t>
      </w:r>
      <w:r w:rsidRPr="0041539A">
        <w:rPr>
          <w:rFonts w:ascii="Times New Roman" w:eastAsia="Times New Roman" w:hAnsi="Times New Roman" w:cs="Times New Roman"/>
          <w:sz w:val="24"/>
        </w:rPr>
        <w:t xml:space="preserve">.; Budapest Környéki Törvényszék: </w:t>
      </w:r>
      <w:r w:rsidR="00E872A1">
        <w:rPr>
          <w:rFonts w:ascii="Times New Roman" w:eastAsia="Times New Roman" w:hAnsi="Times New Roman" w:cs="Times New Roman"/>
          <w:sz w:val="24"/>
        </w:rPr>
        <w:t>1400/</w:t>
      </w:r>
      <w:r w:rsidRPr="00E872A1">
        <w:rPr>
          <w:rFonts w:ascii="Times New Roman" w:eastAsia="Times New Roman" w:hAnsi="Times New Roman" w:cs="Times New Roman"/>
          <w:sz w:val="24"/>
        </w:rPr>
        <w:t>Pk.60</w:t>
      </w:r>
      <w:r w:rsidR="00E872A1">
        <w:rPr>
          <w:rFonts w:ascii="Times New Roman" w:eastAsia="Times New Roman" w:hAnsi="Times New Roman" w:cs="Times New Roman"/>
          <w:sz w:val="24"/>
        </w:rPr>
        <w:t>165/2015</w:t>
      </w:r>
      <w:r w:rsidRPr="0041539A">
        <w:rPr>
          <w:rFonts w:ascii="Times New Roman" w:eastAsia="Times New Roman" w:hAnsi="Times New Roman" w:cs="Times New Roman"/>
          <w:sz w:val="24"/>
        </w:rPr>
        <w:t xml:space="preserve">; nyilvántartási száma: </w:t>
      </w:r>
      <w:r>
        <w:rPr>
          <w:rFonts w:ascii="Times New Roman" w:eastAsia="Times New Roman" w:hAnsi="Times New Roman" w:cs="Times New Roman"/>
          <w:sz w:val="24"/>
        </w:rPr>
        <w:t>13-01-000</w:t>
      </w:r>
      <w:r w:rsidR="00E872A1">
        <w:rPr>
          <w:rFonts w:ascii="Times New Roman" w:eastAsia="Times New Roman" w:hAnsi="Times New Roman" w:cs="Times New Roman"/>
          <w:sz w:val="24"/>
        </w:rPr>
        <w:t>3741</w:t>
      </w:r>
      <w:r w:rsidRPr="0041539A">
        <w:rPr>
          <w:rFonts w:ascii="Times New Roman" w:eastAsia="Times New Roman" w:hAnsi="Times New Roman" w:cs="Times New Roman"/>
          <w:sz w:val="24"/>
        </w:rPr>
        <w:t xml:space="preserve">, adószám: </w:t>
      </w:r>
      <w:r>
        <w:rPr>
          <w:rFonts w:ascii="Times New Roman" w:eastAsia="Times New Roman" w:hAnsi="Times New Roman" w:cs="Times New Roman"/>
          <w:sz w:val="24"/>
        </w:rPr>
        <w:t>18728031</w:t>
      </w:r>
      <w:r w:rsidRPr="0041539A">
        <w:rPr>
          <w:rFonts w:ascii="Times New Roman" w:eastAsia="Times New Roman" w:hAnsi="Times New Roman" w:cs="Times New Roman"/>
          <w:sz w:val="24"/>
        </w:rPr>
        <w:t>-1-13</w:t>
      </w:r>
      <w:r w:rsidR="00427579">
        <w:rPr>
          <w:rFonts w:ascii="Times New Roman" w:eastAsia="Times New Roman" w:hAnsi="Times New Roman" w:cs="Times New Roman"/>
          <w:sz w:val="24"/>
        </w:rPr>
        <w:t xml:space="preserve">, </w:t>
      </w:r>
      <w:r w:rsidR="00830548">
        <w:rPr>
          <w:rFonts w:ascii="Times New Roman" w:eastAsia="Times New Roman" w:hAnsi="Times New Roman" w:cs="Times New Roman"/>
          <w:bCs/>
          <w:sz w:val="24"/>
        </w:rPr>
        <w:t>bankszámlaszáma: Magnet Magyar Közösségi Bank: 16200230-10031140-00000000</w:t>
      </w:r>
      <w:r>
        <w:rPr>
          <w:rFonts w:ascii="Times New Roman" w:eastAsia="Times New Roman" w:hAnsi="Times New Roman" w:cs="Times New Roman"/>
          <w:bCs/>
          <w:sz w:val="24"/>
        </w:rPr>
        <w:t xml:space="preserve">), </w:t>
      </w:r>
      <w:r w:rsidR="00427579" w:rsidRPr="0041539A">
        <w:rPr>
          <w:rFonts w:ascii="Times New Roman" w:eastAsia="Times New Roman" w:hAnsi="Times New Roman" w:cs="Times New Roman"/>
          <w:bCs/>
          <w:sz w:val="24"/>
        </w:rPr>
        <w:t xml:space="preserve">képviseli: </w:t>
      </w:r>
      <w:r w:rsidR="00427579">
        <w:rPr>
          <w:rFonts w:ascii="Times New Roman" w:eastAsia="Times New Roman" w:hAnsi="Times New Roman" w:cs="Times New Roman"/>
          <w:bCs/>
          <w:sz w:val="24"/>
        </w:rPr>
        <w:t xml:space="preserve">Földi Péter, </w:t>
      </w:r>
      <w:r w:rsidR="004561C0">
        <w:rPr>
          <w:rFonts w:ascii="Times New Roman" w:eastAsia="Times New Roman" w:hAnsi="Times New Roman" w:cs="Times New Roman"/>
          <w:bCs/>
          <w:sz w:val="24"/>
        </w:rPr>
        <w:t>továbbiakban, mint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41539A">
        <w:rPr>
          <w:rFonts w:ascii="Times New Roman" w:eastAsia="Times New Roman" w:hAnsi="Times New Roman" w:cs="Times New Roman"/>
          <w:b/>
          <w:bCs/>
          <w:sz w:val="24"/>
        </w:rPr>
        <w:t>Fenntartó</w:t>
      </w:r>
    </w:p>
    <w:p w14:paraId="33DCA4B9" w14:textId="77777777" w:rsidR="0041539A" w:rsidRPr="0041539A" w:rsidRDefault="0041539A" w:rsidP="0041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A817FD" w14:textId="77777777" w:rsidR="0041539A" w:rsidRDefault="0041539A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 xml:space="preserve">Másrészről </w:t>
      </w:r>
    </w:p>
    <w:p w14:paraId="75AD0306" w14:textId="77777777" w:rsidR="0041539A" w:rsidRDefault="0041539A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1539A">
        <w:rPr>
          <w:rFonts w:ascii="Times New Roman" w:eastAsia="Times New Roman" w:hAnsi="Times New Roman" w:cs="Times New Roman"/>
          <w:b/>
          <w:sz w:val="24"/>
        </w:rPr>
        <w:t>Apa, ill. gondviselő</w:t>
      </w:r>
    </w:p>
    <w:p w14:paraId="0959ED47" w14:textId="77777777" w:rsidR="00025B13" w:rsidRDefault="00025B13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9F06614" w14:textId="77777777" w:rsidR="0041539A" w:rsidRPr="00E66D3C" w:rsidRDefault="0041539A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proofErr w:type="gramStart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név</w:t>
      </w:r>
      <w:r w:rsidR="008C05AF" w:rsidRPr="00E66D3C">
        <w:rPr>
          <w:rFonts w:ascii="Times New Roman" w:eastAsia="Times New Roman" w:hAnsi="Times New Roman" w:cs="Times New Roman"/>
          <w:sz w:val="24"/>
          <w:highlight w:val="lightGray"/>
        </w:rPr>
        <w:t>:…</w:t>
      </w:r>
      <w:proofErr w:type="gramEnd"/>
      <w:r w:rsidR="008C05AF" w:rsidRPr="00E66D3C">
        <w:rPr>
          <w:rFonts w:ascii="Times New Roman" w:eastAsia="Times New Roman" w:hAnsi="Times New Roman" w:cs="Times New Roman"/>
          <w:sz w:val="24"/>
          <w:highlight w:val="lightGray"/>
        </w:rPr>
        <w:t>……………………………………………….születési hely, idő:……………………………</w:t>
      </w:r>
      <w:r w:rsidR="0006746E" w:rsidRPr="00E66D3C">
        <w:rPr>
          <w:rFonts w:ascii="Times New Roman" w:eastAsia="Times New Roman" w:hAnsi="Times New Roman" w:cs="Times New Roman"/>
          <w:sz w:val="24"/>
          <w:highlight w:val="lightGray"/>
        </w:rPr>
        <w:t>.</w:t>
      </w:r>
    </w:p>
    <w:p w14:paraId="7688EA53" w14:textId="77777777" w:rsidR="0041539A" w:rsidRPr="00E66D3C" w:rsidRDefault="008C05AF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anyja</w:t>
      </w:r>
      <w:r w:rsidR="0041539A" w:rsidRPr="00E66D3C">
        <w:rPr>
          <w:rFonts w:ascii="Times New Roman" w:eastAsia="Times New Roman" w:hAnsi="Times New Roman" w:cs="Times New Roman"/>
          <w:sz w:val="24"/>
          <w:highlight w:val="lightGray"/>
        </w:rPr>
        <w:t xml:space="preserve"> </w:t>
      </w:r>
      <w:proofErr w:type="gramStart"/>
      <w:r w:rsidR="0041539A" w:rsidRPr="00E66D3C">
        <w:rPr>
          <w:rFonts w:ascii="Times New Roman" w:eastAsia="Times New Roman" w:hAnsi="Times New Roman" w:cs="Times New Roman"/>
          <w:sz w:val="24"/>
          <w:highlight w:val="lightGray"/>
        </w:rPr>
        <w:t>neve: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</w:t>
      </w:r>
      <w:proofErr w:type="gramEnd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……………………………………….</w:t>
      </w:r>
      <w:r w:rsidR="00FA2EB0" w:rsidRPr="00E66D3C">
        <w:rPr>
          <w:rFonts w:ascii="Times New Roman" w:eastAsia="Times New Roman" w:hAnsi="Times New Roman" w:cs="Times New Roman"/>
          <w:sz w:val="24"/>
          <w:highlight w:val="lightGray"/>
        </w:rPr>
        <w:t>.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e-mail címe:…………………………………...</w:t>
      </w:r>
    </w:p>
    <w:p w14:paraId="7D9262EA" w14:textId="77777777" w:rsidR="007F5464" w:rsidRDefault="0041539A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lakcíme:</w:t>
      </w:r>
      <w:r w:rsidR="008C05AF" w:rsidRPr="00E66D3C">
        <w:rPr>
          <w:rFonts w:ascii="Times New Roman" w:eastAsia="Times New Roman" w:hAnsi="Times New Roman" w:cs="Times New Roman"/>
          <w:sz w:val="24"/>
          <w:highlight w:val="lightGray"/>
        </w:rPr>
        <w:t>…</w:t>
      </w:r>
      <w:proofErr w:type="gramEnd"/>
      <w:r w:rsidR="008C05AF" w:rsidRPr="00E66D3C">
        <w:rPr>
          <w:rFonts w:ascii="Times New Roman" w:eastAsia="Times New Roman" w:hAnsi="Times New Roman" w:cs="Times New Roman"/>
          <w:sz w:val="24"/>
          <w:highlight w:val="lightGray"/>
        </w:rPr>
        <w:t>…………………………………………..</w:t>
      </w:r>
      <w:r w:rsidR="00FA2EB0" w:rsidRPr="00E66D3C">
        <w:rPr>
          <w:rFonts w:ascii="Times New Roman" w:eastAsia="Times New Roman" w:hAnsi="Times New Roman" w:cs="Times New Roman"/>
          <w:sz w:val="24"/>
          <w:highlight w:val="lightGray"/>
        </w:rPr>
        <w:t>.</w:t>
      </w:r>
      <w:r w:rsidR="008C05AF" w:rsidRPr="00E66D3C">
        <w:rPr>
          <w:rFonts w:ascii="Times New Roman" w:eastAsia="Times New Roman" w:hAnsi="Times New Roman" w:cs="Times New Roman"/>
          <w:sz w:val="24"/>
          <w:highlight w:val="lightGray"/>
        </w:rPr>
        <w:t>telefonszám:……………………..……………</w:t>
      </w:r>
    </w:p>
    <w:p w14:paraId="73E9B972" w14:textId="77777777" w:rsidR="007F5464" w:rsidRDefault="007F5464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és</w:t>
      </w:r>
    </w:p>
    <w:p w14:paraId="687C2FCA" w14:textId="77777777" w:rsidR="00025B13" w:rsidRDefault="00025B13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F424F71" w14:textId="77777777" w:rsidR="0041539A" w:rsidRDefault="007F5464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7F5464">
        <w:rPr>
          <w:rFonts w:ascii="Times New Roman" w:eastAsia="Times New Roman" w:hAnsi="Times New Roman" w:cs="Times New Roman"/>
          <w:b/>
          <w:sz w:val="24"/>
        </w:rPr>
        <w:t>Anya, ill. gondviselő</w:t>
      </w:r>
    </w:p>
    <w:p w14:paraId="2DEE93F1" w14:textId="77777777" w:rsidR="00025B13" w:rsidRDefault="00025B13" w:rsidP="008C05AF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4AE61FD" w14:textId="77777777" w:rsidR="008C05AF" w:rsidRPr="00E66D3C" w:rsidRDefault="008C05AF" w:rsidP="008C05AF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proofErr w:type="gramStart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név:…</w:t>
      </w:r>
      <w:proofErr w:type="gramEnd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……………………………………………….születési hely, idő:……………………………</w:t>
      </w:r>
      <w:r w:rsidR="0006746E" w:rsidRPr="00E66D3C">
        <w:rPr>
          <w:rFonts w:ascii="Times New Roman" w:eastAsia="Times New Roman" w:hAnsi="Times New Roman" w:cs="Times New Roman"/>
          <w:sz w:val="24"/>
          <w:highlight w:val="lightGray"/>
        </w:rPr>
        <w:t>.</w:t>
      </w:r>
    </w:p>
    <w:p w14:paraId="20F1EDCB" w14:textId="77777777" w:rsidR="008C05AF" w:rsidRPr="00E66D3C" w:rsidRDefault="008C05AF" w:rsidP="008C05AF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 xml:space="preserve">anyja </w:t>
      </w:r>
      <w:proofErr w:type="gramStart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neve:…</w:t>
      </w:r>
      <w:proofErr w:type="gramEnd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……………………………………….</w:t>
      </w:r>
      <w:r w:rsidR="00FA2EB0" w:rsidRPr="00E66D3C">
        <w:rPr>
          <w:rFonts w:ascii="Times New Roman" w:eastAsia="Times New Roman" w:hAnsi="Times New Roman" w:cs="Times New Roman"/>
          <w:sz w:val="24"/>
          <w:highlight w:val="lightGray"/>
        </w:rPr>
        <w:t>.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e-mail címe:…………………………………...</w:t>
      </w:r>
    </w:p>
    <w:p w14:paraId="7C3C5823" w14:textId="77777777" w:rsidR="008C05AF" w:rsidRDefault="008C05AF" w:rsidP="008C05AF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lakcíme:…</w:t>
      </w:r>
      <w:proofErr w:type="gramEnd"/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…………………………………………..</w:t>
      </w:r>
      <w:r w:rsidR="00FA2EB0" w:rsidRPr="00E66D3C">
        <w:rPr>
          <w:rFonts w:ascii="Times New Roman" w:eastAsia="Times New Roman" w:hAnsi="Times New Roman" w:cs="Times New Roman"/>
          <w:sz w:val="24"/>
          <w:highlight w:val="lightGray"/>
        </w:rPr>
        <w:t>.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telefonszám:……………………..……………</w:t>
      </w:r>
    </w:p>
    <w:p w14:paraId="320E3D4A" w14:textId="77777777" w:rsidR="008C05AF" w:rsidRPr="007F5464" w:rsidRDefault="008C05AF" w:rsidP="007F5464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51FC0C" w14:textId="77777777" w:rsidR="0041539A" w:rsidRPr="0041539A" w:rsidRDefault="0041539A" w:rsidP="007F546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>mint</w:t>
      </w:r>
      <w:r w:rsidR="00FA2EB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Szülő</w:t>
      </w:r>
      <w:r w:rsidR="00B26E23">
        <w:rPr>
          <w:rFonts w:ascii="Times New Roman" w:eastAsia="Times New Roman" w:hAnsi="Times New Roman" w:cs="Times New Roman"/>
          <w:b/>
          <w:sz w:val="24"/>
        </w:rPr>
        <w:t xml:space="preserve">(k), </w:t>
      </w:r>
      <w:r w:rsidRPr="0041539A">
        <w:rPr>
          <w:rFonts w:ascii="Times New Roman" w:eastAsia="Times New Roman" w:hAnsi="Times New Roman" w:cs="Times New Roman"/>
          <w:sz w:val="24"/>
        </w:rPr>
        <w:t>között a mai napon az alábbiak szerint:</w:t>
      </w:r>
    </w:p>
    <w:p w14:paraId="4F3F5317" w14:textId="77777777" w:rsidR="0041539A" w:rsidRPr="0041539A" w:rsidRDefault="0041539A" w:rsidP="004153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63876D" w14:textId="77777777" w:rsidR="0041539A" w:rsidRPr="0041539A" w:rsidRDefault="0041539A" w:rsidP="0041539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</w:rPr>
      </w:pPr>
      <w:r w:rsidRPr="0041539A">
        <w:rPr>
          <w:rFonts w:ascii="Times New Roman" w:eastAsia="Times New Roman" w:hAnsi="Times New Roman" w:cs="Times New Roman"/>
          <w:b/>
          <w:sz w:val="24"/>
        </w:rPr>
        <w:t>Előzmények</w:t>
      </w:r>
    </w:p>
    <w:p w14:paraId="444F33EB" w14:textId="77777777" w:rsidR="0041539A" w:rsidRPr="0041539A" w:rsidRDefault="0041539A" w:rsidP="0041539A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 xml:space="preserve">A felek rögzítik, hogy a Fenntartó Alapító Okiratában foglalt és a </w:t>
      </w:r>
      <w:r w:rsidR="00E9704E">
        <w:rPr>
          <w:rFonts w:ascii="Times New Roman" w:eastAsia="Times New Roman" w:hAnsi="Times New Roman" w:cs="Times New Roman"/>
          <w:sz w:val="24"/>
        </w:rPr>
        <w:t>Szülők</w:t>
      </w:r>
      <w:r w:rsidRPr="0041539A">
        <w:rPr>
          <w:rFonts w:ascii="Times New Roman" w:eastAsia="Times New Roman" w:hAnsi="Times New Roman" w:cs="Times New Roman"/>
          <w:sz w:val="24"/>
        </w:rPr>
        <w:t xml:space="preserve"> által ismert általános céljai érdekében alapfokú közoktatási intézményt működtet, amelynek elnevezése: Apátkúti </w:t>
      </w:r>
      <w:r w:rsidR="00E9704E">
        <w:rPr>
          <w:rFonts w:ascii="Times New Roman" w:eastAsia="Times New Roman" w:hAnsi="Times New Roman" w:cs="Times New Roman"/>
          <w:sz w:val="24"/>
        </w:rPr>
        <w:t xml:space="preserve">Erdei </w:t>
      </w:r>
      <w:r w:rsidRPr="0041539A">
        <w:rPr>
          <w:rFonts w:ascii="Times New Roman" w:eastAsia="Times New Roman" w:hAnsi="Times New Roman" w:cs="Times New Roman"/>
          <w:sz w:val="24"/>
        </w:rPr>
        <w:t>Általános Iskola</w:t>
      </w:r>
      <w:r w:rsidR="009340E4">
        <w:rPr>
          <w:rFonts w:ascii="Times New Roman" w:eastAsia="Times New Roman" w:hAnsi="Times New Roman" w:cs="Times New Roman"/>
          <w:sz w:val="24"/>
        </w:rPr>
        <w:t xml:space="preserve"> és Komplex Művészeti Program</w:t>
      </w:r>
      <w:r w:rsidRPr="0041539A">
        <w:rPr>
          <w:rFonts w:ascii="Times New Roman" w:eastAsia="Times New Roman" w:hAnsi="Times New Roman" w:cs="Times New Roman"/>
          <w:sz w:val="24"/>
        </w:rPr>
        <w:t>.</w:t>
      </w:r>
    </w:p>
    <w:p w14:paraId="2D87979D" w14:textId="77777777" w:rsidR="0041539A" w:rsidRPr="0041539A" w:rsidRDefault="0041539A" w:rsidP="0041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D02253" w14:textId="77777777" w:rsidR="0041539A" w:rsidRPr="0041539A" w:rsidRDefault="0041539A" w:rsidP="0041539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</w:rPr>
      </w:pPr>
      <w:r w:rsidRPr="0041539A">
        <w:rPr>
          <w:rFonts w:ascii="Times New Roman" w:eastAsia="Times New Roman" w:hAnsi="Times New Roman" w:cs="Times New Roman"/>
          <w:b/>
          <w:sz w:val="24"/>
        </w:rPr>
        <w:t>Szerződés tárgya</w:t>
      </w:r>
    </w:p>
    <w:p w14:paraId="5CC19E25" w14:textId="77777777" w:rsidR="00B26E23" w:rsidRDefault="0041539A" w:rsidP="00B26E2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2192">
        <w:rPr>
          <w:rFonts w:ascii="Times New Roman" w:eastAsia="Times New Roman" w:hAnsi="Times New Roman" w:cs="Times New Roman"/>
          <w:sz w:val="24"/>
        </w:rPr>
        <w:t xml:space="preserve">Szerződő felek megállapítják, hogy az Intézmény a </w:t>
      </w:r>
      <w:r w:rsidR="007A1C3C" w:rsidRPr="00E42192">
        <w:rPr>
          <w:rFonts w:ascii="Times New Roman" w:eastAsia="Times New Roman" w:hAnsi="Times New Roman" w:cs="Times New Roman"/>
          <w:sz w:val="24"/>
        </w:rPr>
        <w:t>n</w:t>
      </w:r>
      <w:r w:rsidR="00B26E23" w:rsidRPr="00E42192">
        <w:rPr>
          <w:rFonts w:ascii="Times New Roman" w:eastAsia="Times New Roman" w:hAnsi="Times New Roman" w:cs="Times New Roman"/>
          <w:sz w:val="24"/>
        </w:rPr>
        <w:t>emzeti k</w:t>
      </w:r>
      <w:r w:rsidRPr="00E42192">
        <w:rPr>
          <w:rFonts w:ascii="Times New Roman" w:eastAsia="Times New Roman" w:hAnsi="Times New Roman" w:cs="Times New Roman"/>
          <w:sz w:val="24"/>
        </w:rPr>
        <w:t xml:space="preserve">öznevelésről szóló 2011.évi CXC tv. </w:t>
      </w:r>
      <w:r w:rsidR="007A1C3C" w:rsidRPr="00E42192">
        <w:rPr>
          <w:rFonts w:ascii="Times New Roman" w:eastAsia="Times New Roman" w:hAnsi="Times New Roman" w:cs="Times New Roman"/>
          <w:sz w:val="24"/>
        </w:rPr>
        <w:t xml:space="preserve">(továbbiakban: </w:t>
      </w:r>
      <w:proofErr w:type="spellStart"/>
      <w:r w:rsidR="007A1C3C" w:rsidRPr="00E42192">
        <w:rPr>
          <w:rFonts w:ascii="Times New Roman" w:eastAsia="Times New Roman" w:hAnsi="Times New Roman" w:cs="Times New Roman"/>
          <w:sz w:val="24"/>
        </w:rPr>
        <w:t>N</w:t>
      </w:r>
      <w:r w:rsidR="009F0E77" w:rsidRPr="00E42192">
        <w:rPr>
          <w:rFonts w:ascii="Times New Roman" w:eastAsia="Times New Roman" w:hAnsi="Times New Roman" w:cs="Times New Roman"/>
          <w:sz w:val="24"/>
        </w:rPr>
        <w:t>kt</w:t>
      </w:r>
      <w:proofErr w:type="spellEnd"/>
      <w:r w:rsidR="009F0E77" w:rsidRPr="00E42192">
        <w:rPr>
          <w:rFonts w:ascii="Times New Roman" w:eastAsia="Times New Roman" w:hAnsi="Times New Roman" w:cs="Times New Roman"/>
          <w:sz w:val="24"/>
        </w:rPr>
        <w:t>.</w:t>
      </w:r>
      <w:r w:rsidR="007A1C3C" w:rsidRPr="00E42192">
        <w:rPr>
          <w:rFonts w:ascii="Times New Roman" w:eastAsia="Times New Roman" w:hAnsi="Times New Roman" w:cs="Times New Roman"/>
          <w:sz w:val="24"/>
        </w:rPr>
        <w:t>)</w:t>
      </w:r>
      <w:r w:rsidR="00B47E5F">
        <w:rPr>
          <w:rFonts w:ascii="Times New Roman" w:eastAsia="Times New Roman" w:hAnsi="Times New Roman" w:cs="Times New Roman"/>
          <w:sz w:val="24"/>
        </w:rPr>
        <w:t xml:space="preserve"> </w:t>
      </w:r>
      <w:r w:rsidRPr="00E42192">
        <w:rPr>
          <w:rFonts w:ascii="Times New Roman" w:eastAsia="Times New Roman" w:hAnsi="Times New Roman" w:cs="Times New Roman"/>
          <w:sz w:val="24"/>
        </w:rPr>
        <w:t xml:space="preserve">hatálya </w:t>
      </w:r>
      <w:r w:rsidR="00E42192">
        <w:rPr>
          <w:rFonts w:ascii="Times New Roman" w:eastAsia="Times New Roman" w:hAnsi="Times New Roman" w:cs="Times New Roman"/>
          <w:sz w:val="24"/>
        </w:rPr>
        <w:t>alá tartozó oktatási intézmény.</w:t>
      </w:r>
    </w:p>
    <w:p w14:paraId="0ADCE309" w14:textId="77777777" w:rsidR="00E42192" w:rsidRPr="00E42192" w:rsidRDefault="00E42192" w:rsidP="00E42192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56FE91D5" w14:textId="77777777" w:rsidR="00B26E23" w:rsidRDefault="00B26E23" w:rsidP="00B26E2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Szülők </w:t>
      </w:r>
      <w:r w:rsidRPr="00B26E23">
        <w:rPr>
          <w:rFonts w:ascii="Times New Roman" w:eastAsia="Times New Roman" w:hAnsi="Times New Roman" w:cs="Times New Roman"/>
          <w:sz w:val="24"/>
        </w:rPr>
        <w:t xml:space="preserve">nyilatkoznak arról, hogy a tanulófelvétel folyamatában megismerték </w:t>
      </w:r>
      <w:r>
        <w:rPr>
          <w:rFonts w:ascii="Times New Roman" w:eastAsia="Times New Roman" w:hAnsi="Times New Roman" w:cs="Times New Roman"/>
          <w:sz w:val="24"/>
        </w:rPr>
        <w:t xml:space="preserve">az Intézmény </w:t>
      </w:r>
      <w:r w:rsidRPr="00B26E23">
        <w:rPr>
          <w:rFonts w:ascii="Times New Roman" w:eastAsia="Times New Roman" w:hAnsi="Times New Roman" w:cs="Times New Roman"/>
          <w:sz w:val="24"/>
        </w:rPr>
        <w:t xml:space="preserve">pedagógiai programját, </w:t>
      </w:r>
      <w:r>
        <w:rPr>
          <w:rFonts w:ascii="Times New Roman" w:eastAsia="Times New Roman" w:hAnsi="Times New Roman" w:cs="Times New Roman"/>
          <w:sz w:val="24"/>
        </w:rPr>
        <w:t xml:space="preserve">tájékozódtak az </w:t>
      </w:r>
      <w:r w:rsidRPr="00B26E23">
        <w:rPr>
          <w:rFonts w:ascii="Times New Roman" w:eastAsia="Times New Roman" w:hAnsi="Times New Roman" w:cs="Times New Roman"/>
          <w:sz w:val="24"/>
        </w:rPr>
        <w:t>iskolai nevelés-oktatás sajátosságairól, így különösen az I</w:t>
      </w:r>
      <w:r>
        <w:rPr>
          <w:rFonts w:ascii="Times New Roman" w:eastAsia="Times New Roman" w:hAnsi="Times New Roman" w:cs="Times New Roman"/>
          <w:sz w:val="24"/>
        </w:rPr>
        <w:t xml:space="preserve">ntézmény </w:t>
      </w:r>
      <w:r w:rsidRPr="00B26E23">
        <w:rPr>
          <w:rFonts w:ascii="Times New Roman" w:eastAsia="Times New Roman" w:hAnsi="Times New Roman" w:cs="Times New Roman"/>
          <w:sz w:val="24"/>
        </w:rPr>
        <w:t>és a Szülők rendszeres és hatékony együttműködésére építő és épülő iskolai pedagógiai munkáról. Megismerkedtek az intézményfenntartás sajátosságaival, tájékoztatást kaptak arról, hogy a</w:t>
      </w:r>
      <w:r>
        <w:rPr>
          <w:rFonts w:ascii="Times New Roman" w:eastAsia="Times New Roman" w:hAnsi="Times New Roman" w:cs="Times New Roman"/>
          <w:sz w:val="24"/>
        </w:rPr>
        <w:t>z</w:t>
      </w:r>
      <w:r w:rsidR="00B47E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Intézmény </w:t>
      </w:r>
      <w:r w:rsidRPr="00B26E23">
        <w:rPr>
          <w:rFonts w:ascii="Times New Roman" w:eastAsia="Times New Roman" w:hAnsi="Times New Roman" w:cs="Times New Roman"/>
          <w:sz w:val="24"/>
        </w:rPr>
        <w:t>fenntartói tevékenységét a mindenkori szülői közösség támogatásával működő alapítvány látja el.</w:t>
      </w:r>
    </w:p>
    <w:p w14:paraId="7F2D6FBE" w14:textId="77777777" w:rsidR="00B26E23" w:rsidRDefault="00B26E23" w:rsidP="00B26E23">
      <w:pPr>
        <w:pStyle w:val="Listaszerbekezds"/>
        <w:rPr>
          <w:rFonts w:ascii="Times New Roman" w:eastAsia="Times New Roman" w:hAnsi="Times New Roman" w:cs="Times New Roman"/>
          <w:sz w:val="24"/>
        </w:rPr>
      </w:pPr>
    </w:p>
    <w:p w14:paraId="0D24C449" w14:textId="77777777" w:rsidR="00570CF2" w:rsidRDefault="00570CF2" w:rsidP="009644E3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p w14:paraId="568AEC86" w14:textId="77777777" w:rsidR="009644E3" w:rsidRDefault="00B26E23" w:rsidP="009644E3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</w:rPr>
        <w:t>A Szülők a II.</w:t>
      </w:r>
      <w:r w:rsidR="0011163D">
        <w:rPr>
          <w:rFonts w:ascii="Times New Roman" w:eastAsia="Times New Roman" w:hAnsi="Times New Roman" w:cs="Times New Roman"/>
          <w:sz w:val="24"/>
        </w:rPr>
        <w:t>2.</w:t>
      </w:r>
      <w:r w:rsidR="00B47E5F">
        <w:rPr>
          <w:rFonts w:ascii="Times New Roman" w:eastAsia="Times New Roman" w:hAnsi="Times New Roman" w:cs="Times New Roman"/>
          <w:sz w:val="24"/>
        </w:rPr>
        <w:t xml:space="preserve"> pontban </w:t>
      </w:r>
      <w:r>
        <w:rPr>
          <w:rFonts w:ascii="Times New Roman" w:eastAsia="Times New Roman" w:hAnsi="Times New Roman" w:cs="Times New Roman"/>
          <w:sz w:val="24"/>
        </w:rPr>
        <w:t xml:space="preserve">foglaltakra tekintettel kinyilvánítják bizalmukat, vállalják szülői többletkötelezettségüket </w:t>
      </w:r>
      <w:r w:rsidR="0011163D" w:rsidRPr="0011163D">
        <w:rPr>
          <w:rFonts w:ascii="Times New Roman" w:eastAsia="Times New Roman" w:hAnsi="Times New Roman" w:cs="Times New Roman"/>
          <w:sz w:val="24"/>
        </w:rPr>
        <w:t>gyermekük iskolai élete területén, a</w:t>
      </w:r>
      <w:r w:rsidR="00C9239D">
        <w:rPr>
          <w:rFonts w:ascii="Times New Roman" w:eastAsia="Times New Roman" w:hAnsi="Times New Roman" w:cs="Times New Roman"/>
          <w:sz w:val="24"/>
        </w:rPr>
        <w:t xml:space="preserve">z iskola-szülő együttműködését: </w:t>
      </w:r>
      <w:r w:rsid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zemélyes aktivitásaikkal bekapcsolód</w:t>
      </w:r>
      <w:r w:rsidR="00955F2C" w:rsidRPr="00D133F9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B47E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fenntartói, iskolai tevékenységgel kapcsolatos feladatok megvalósításába</w:t>
      </w:r>
      <w:r w:rsid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Intézmény vagy a Fenntartó </w:t>
      </w:r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szervezett rendben vagy felkérésükre, így különösen: osztálytermek </w:t>
      </w:r>
      <w:proofErr w:type="spellStart"/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tanévente</w:t>
      </w:r>
      <w:proofErr w:type="spellEnd"/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</w:t>
      </w:r>
      <w:r w:rsid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felújításába</w:t>
      </w:r>
      <w:r w:rsidR="009644E3" w:rsidRP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iskola területének takarítási-rendezési és felújítási-karbantartási munkálatai</w:t>
      </w:r>
      <w:r w:rsidR="009644E3">
        <w:rPr>
          <w:rFonts w:ascii="Times New Roman" w:eastAsia="Times New Roman" w:hAnsi="Times New Roman" w:cs="Times New Roman"/>
          <w:sz w:val="24"/>
          <w:szCs w:val="24"/>
          <w:lang w:eastAsia="hu-HU"/>
        </w:rPr>
        <w:t>ba.</w:t>
      </w:r>
    </w:p>
    <w:p w14:paraId="2AA0BFE0" w14:textId="77777777" w:rsidR="009644E3" w:rsidRPr="009644E3" w:rsidRDefault="009644E3" w:rsidP="009644E3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DBD21" w14:textId="77777777" w:rsidR="0011163D" w:rsidRPr="0011163D" w:rsidRDefault="0011163D" w:rsidP="009644E3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11163D">
        <w:rPr>
          <w:rFonts w:ascii="Times New Roman" w:eastAsia="Times New Roman" w:hAnsi="Times New Roman" w:cs="Times New Roman"/>
          <w:sz w:val="24"/>
        </w:rPr>
        <w:t xml:space="preserve">Egyetértéssel elfogadják az iskola alapdokumentumait (pedagógiai program és helyi tanterv, </w:t>
      </w:r>
      <w:r w:rsidR="00E42192">
        <w:rPr>
          <w:rFonts w:ascii="Times New Roman" w:eastAsia="Times New Roman" w:hAnsi="Times New Roman" w:cs="Times New Roman"/>
          <w:sz w:val="24"/>
        </w:rPr>
        <w:t>SZMSZ</w:t>
      </w:r>
      <w:r w:rsidRPr="0011163D">
        <w:rPr>
          <w:rFonts w:ascii="Times New Roman" w:eastAsia="Times New Roman" w:hAnsi="Times New Roman" w:cs="Times New Roman"/>
          <w:sz w:val="24"/>
        </w:rPr>
        <w:t>, házirend stb.) és az abban foglalt pedagógiai-működési tartalmakat e megállapodás kiegészítéseként ismerik el.</w:t>
      </w:r>
    </w:p>
    <w:p w14:paraId="027D8325" w14:textId="77777777" w:rsidR="0041539A" w:rsidRPr="0041539A" w:rsidRDefault="0011163D" w:rsidP="0011163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Ref226565988"/>
      <w:r>
        <w:rPr>
          <w:rFonts w:ascii="Times New Roman" w:eastAsia="Times New Roman" w:hAnsi="Times New Roman" w:cs="Times New Roman"/>
          <w:sz w:val="24"/>
        </w:rPr>
        <w:t>A Szülők kijelentik,</w:t>
      </w:r>
      <w:r w:rsidR="0041539A" w:rsidRPr="0041539A">
        <w:rPr>
          <w:rFonts w:ascii="Times New Roman" w:eastAsia="Times New Roman" w:hAnsi="Times New Roman" w:cs="Times New Roman"/>
          <w:sz w:val="24"/>
        </w:rPr>
        <w:t xml:space="preserve"> hogy</w:t>
      </w:r>
      <w:r>
        <w:rPr>
          <w:rFonts w:ascii="Times New Roman" w:eastAsia="Times New Roman" w:hAnsi="Times New Roman" w:cs="Times New Roman"/>
          <w:sz w:val="24"/>
        </w:rPr>
        <w:t xml:space="preserve"> a II.2. és II.3. pontban foglaltakat</w:t>
      </w:r>
      <w:r w:rsidR="00955F2C">
        <w:rPr>
          <w:rFonts w:ascii="Times New Roman" w:eastAsia="Times New Roman" w:hAnsi="Times New Roman" w:cs="Times New Roman"/>
          <w:sz w:val="24"/>
        </w:rPr>
        <w:t>, azt elfogadva, nevelés</w:t>
      </w:r>
      <w:r w:rsidR="00955F2C" w:rsidRPr="00D133F9">
        <w:rPr>
          <w:rFonts w:ascii="Times New Roman" w:eastAsia="Times New Roman" w:hAnsi="Times New Roman" w:cs="Times New Roman"/>
          <w:sz w:val="24"/>
        </w:rPr>
        <w:t>ük</w:t>
      </w:r>
      <w:r w:rsidR="0041539A" w:rsidRPr="0041539A">
        <w:rPr>
          <w:rFonts w:ascii="Times New Roman" w:eastAsia="Times New Roman" w:hAnsi="Times New Roman" w:cs="Times New Roman"/>
          <w:sz w:val="24"/>
        </w:rPr>
        <w:t>ben lévő</w:t>
      </w:r>
      <w:bookmarkEnd w:id="0"/>
    </w:p>
    <w:p w14:paraId="241CC223" w14:textId="77777777" w:rsidR="0041539A" w:rsidRPr="00152E75" w:rsidRDefault="0041539A" w:rsidP="0041539A">
      <w:pPr>
        <w:tabs>
          <w:tab w:val="left" w:pos="453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7E508C2F" w14:textId="2E90962F" w:rsidR="0041539A" w:rsidRPr="00152E75" w:rsidRDefault="00152E75" w:rsidP="00152E75">
      <w:pPr>
        <w:tabs>
          <w:tab w:val="left" w:pos="4536"/>
        </w:tabs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4"/>
        </w:rPr>
      </w:pPr>
      <w:r w:rsidRPr="00152E7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</w:t>
      </w:r>
    </w:p>
    <w:p w14:paraId="731EE540" w14:textId="77777777" w:rsidR="0041539A" w:rsidRPr="0041539A" w:rsidRDefault="00570CF2" w:rsidP="0041539A">
      <w:pPr>
        <w:tabs>
          <w:tab w:val="right" w:leader="dot" w:pos="8364"/>
          <w:tab w:val="right" w:leader="dot" w:pos="1020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41539A" w:rsidRPr="0041539A">
        <w:rPr>
          <w:rFonts w:ascii="Times New Roman" w:eastAsia="Times New Roman" w:hAnsi="Times New Roman" w:cs="Times New Roman"/>
          <w:sz w:val="24"/>
        </w:rPr>
        <w:tab/>
      </w:r>
    </w:p>
    <w:p w14:paraId="034DC3F6" w14:textId="77777777" w:rsidR="0041539A" w:rsidRPr="0041539A" w:rsidRDefault="0041539A" w:rsidP="0041539A">
      <w:pPr>
        <w:tabs>
          <w:tab w:val="center" w:pos="4536"/>
          <w:tab w:val="righ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ab/>
      </w:r>
      <w:r w:rsidR="00570CF2">
        <w:rPr>
          <w:rFonts w:ascii="Times New Roman" w:eastAsia="Times New Roman" w:hAnsi="Times New Roman" w:cs="Times New Roman"/>
          <w:sz w:val="24"/>
        </w:rPr>
        <w:t xml:space="preserve">       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(gyermek neve)</w:t>
      </w:r>
    </w:p>
    <w:p w14:paraId="596363A5" w14:textId="77777777" w:rsidR="0041539A" w:rsidRPr="0041539A" w:rsidRDefault="0041539A" w:rsidP="0041539A">
      <w:pPr>
        <w:tabs>
          <w:tab w:val="right" w:leader="dot" w:pos="5103"/>
          <w:tab w:val="left" w:pos="5387"/>
          <w:tab w:val="right" w:leader="dot" w:pos="1020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</w:p>
    <w:p w14:paraId="54F2A262" w14:textId="7BDE63CF" w:rsidR="0041539A" w:rsidRPr="0041539A" w:rsidRDefault="00152E75" w:rsidP="0041539A">
      <w:pPr>
        <w:tabs>
          <w:tab w:val="right" w:leader="dot" w:pos="5103"/>
          <w:tab w:val="left" w:pos="5387"/>
          <w:tab w:val="right" w:leader="dot" w:pos="1020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</w:p>
    <w:p w14:paraId="7B4C7A97" w14:textId="77777777" w:rsidR="0041539A" w:rsidRPr="0041539A" w:rsidRDefault="00570CF2" w:rsidP="0041539A">
      <w:pPr>
        <w:tabs>
          <w:tab w:val="right" w:leader="dot" w:pos="8364"/>
          <w:tab w:val="right" w:leader="dot" w:pos="1020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41539A" w:rsidRPr="0041539A">
        <w:rPr>
          <w:rFonts w:ascii="Times New Roman" w:eastAsia="Times New Roman" w:hAnsi="Times New Roman" w:cs="Times New Roman"/>
          <w:sz w:val="24"/>
        </w:rPr>
        <w:tab/>
      </w:r>
    </w:p>
    <w:p w14:paraId="4007EFC3" w14:textId="77777777" w:rsidR="0041539A" w:rsidRDefault="0041539A" w:rsidP="0041539A">
      <w:pPr>
        <w:tabs>
          <w:tab w:val="center" w:pos="4536"/>
          <w:tab w:val="righ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ab/>
      </w:r>
      <w:r w:rsidR="00570CF2">
        <w:rPr>
          <w:rFonts w:ascii="Times New Roman" w:eastAsia="Times New Roman" w:hAnsi="Times New Roman" w:cs="Times New Roman"/>
          <w:sz w:val="24"/>
        </w:rPr>
        <w:t xml:space="preserve">         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(születési hely, idő)</w:t>
      </w:r>
    </w:p>
    <w:p w14:paraId="0B85DDE4" w14:textId="77777777" w:rsidR="0011163D" w:rsidRPr="0041539A" w:rsidRDefault="0011163D" w:rsidP="0041539A">
      <w:pPr>
        <w:tabs>
          <w:tab w:val="center" w:pos="4536"/>
          <w:tab w:val="righ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9E2356" w14:textId="2A605D60" w:rsidR="0041539A" w:rsidRDefault="0041539A" w:rsidP="0041539A">
      <w:pPr>
        <w:tabs>
          <w:tab w:val="left" w:pos="453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  <w:r w:rsidRPr="0041539A">
        <w:rPr>
          <w:rFonts w:ascii="Times New Roman" w:eastAsia="Times New Roman" w:hAnsi="Times New Roman" w:cs="Times New Roman"/>
          <w:sz w:val="24"/>
        </w:rPr>
        <w:t>kiskorú gyermeke általános iskolai tanulmányait, mint Tanuló, az Inté</w:t>
      </w:r>
      <w:r w:rsidR="00E872A1">
        <w:rPr>
          <w:rFonts w:ascii="Times New Roman" w:eastAsia="Times New Roman" w:hAnsi="Times New Roman" w:cs="Times New Roman"/>
          <w:sz w:val="24"/>
        </w:rPr>
        <w:t xml:space="preserve">zményben kívánja folytatni a </w:t>
      </w:r>
      <w:r w:rsidR="00E872A1" w:rsidRPr="00E66D3C">
        <w:rPr>
          <w:rFonts w:ascii="Times New Roman" w:eastAsia="Times New Roman" w:hAnsi="Times New Roman" w:cs="Times New Roman"/>
          <w:sz w:val="24"/>
          <w:highlight w:val="lightGray"/>
        </w:rPr>
        <w:t>20</w:t>
      </w:r>
      <w:r w:rsidR="001A1A3C">
        <w:rPr>
          <w:rFonts w:ascii="Times New Roman" w:eastAsia="Times New Roman" w:hAnsi="Times New Roman" w:cs="Times New Roman"/>
          <w:sz w:val="24"/>
          <w:highlight w:val="lightGray"/>
        </w:rPr>
        <w:t>20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/20</w:t>
      </w:r>
      <w:r w:rsidR="00152E75">
        <w:rPr>
          <w:rFonts w:ascii="Times New Roman" w:eastAsia="Times New Roman" w:hAnsi="Times New Roman" w:cs="Times New Roman"/>
          <w:sz w:val="24"/>
        </w:rPr>
        <w:t>2</w:t>
      </w:r>
      <w:r w:rsidR="001A1A3C">
        <w:rPr>
          <w:rFonts w:ascii="Times New Roman" w:eastAsia="Times New Roman" w:hAnsi="Times New Roman" w:cs="Times New Roman"/>
          <w:sz w:val="24"/>
        </w:rPr>
        <w:t>1</w:t>
      </w:r>
      <w:r w:rsidRPr="0041539A">
        <w:rPr>
          <w:rFonts w:ascii="Times New Roman" w:eastAsia="Times New Roman" w:hAnsi="Times New Roman" w:cs="Times New Roman"/>
          <w:sz w:val="24"/>
        </w:rPr>
        <w:t xml:space="preserve"> tanévtől kezdődően, várhatóan a 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</w:t>
      </w:r>
      <w:r w:rsidR="000873AB">
        <w:rPr>
          <w:rFonts w:ascii="Times New Roman" w:eastAsia="Times New Roman" w:hAnsi="Times New Roman" w:cs="Times New Roman"/>
          <w:sz w:val="24"/>
          <w:highlight w:val="lightGray"/>
        </w:rPr>
        <w:t>……..</w:t>
      </w:r>
      <w:r w:rsidR="00152E75">
        <w:rPr>
          <w:rFonts w:ascii="Times New Roman" w:eastAsia="Times New Roman" w:hAnsi="Times New Roman" w:cs="Times New Roman"/>
          <w:sz w:val="24"/>
          <w:highlight w:val="lightGray"/>
        </w:rPr>
        <w:t>.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……</w:t>
      </w:r>
      <w:r w:rsidRPr="0041539A">
        <w:rPr>
          <w:rFonts w:ascii="Times New Roman" w:eastAsia="Times New Roman" w:hAnsi="Times New Roman" w:cs="Times New Roman"/>
          <w:sz w:val="24"/>
        </w:rPr>
        <w:t xml:space="preserve"> tanév végéig.</w:t>
      </w:r>
    </w:p>
    <w:p w14:paraId="32BE53DD" w14:textId="77777777" w:rsidR="0011163D" w:rsidRDefault="0011163D" w:rsidP="0041539A">
      <w:pPr>
        <w:tabs>
          <w:tab w:val="left" w:pos="453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</w:p>
    <w:p w14:paraId="4AA412E9" w14:textId="77777777" w:rsidR="0011163D" w:rsidRDefault="0011163D" w:rsidP="0011163D">
      <w:pPr>
        <w:numPr>
          <w:ilvl w:val="1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1163D">
        <w:rPr>
          <w:rFonts w:ascii="Times New Roman" w:eastAsia="Times New Roman" w:hAnsi="Times New Roman" w:cs="Times New Roman"/>
          <w:sz w:val="24"/>
        </w:rPr>
        <w:t>A Tanulói jogviszony a beíratással jön létre, a Tanuló a tanulói jogviszonyból eredő jogait ettől a naptól gyakorolhatja.</w:t>
      </w:r>
    </w:p>
    <w:p w14:paraId="13765561" w14:textId="77777777" w:rsidR="0011163D" w:rsidRPr="0011163D" w:rsidRDefault="0011163D" w:rsidP="0011163D">
      <w:pPr>
        <w:tabs>
          <w:tab w:val="left" w:pos="453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</w:p>
    <w:p w14:paraId="3DB630D2" w14:textId="77777777" w:rsidR="0011163D" w:rsidRPr="00C65801" w:rsidRDefault="002C5A51" w:rsidP="00C65801">
      <w:pPr>
        <w:pStyle w:val="Listaszerbekezds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Intézmény</w:t>
      </w:r>
      <w:r w:rsidRPr="002C5A51">
        <w:rPr>
          <w:rFonts w:ascii="Times New Roman" w:eastAsia="Times New Roman" w:hAnsi="Times New Roman" w:cs="Times New Roman"/>
          <w:sz w:val="24"/>
        </w:rPr>
        <w:t xml:space="preserve"> a gyermeket tanulóként felvette és vállalja, hogy biztosítja iskolai nevelé</w:t>
      </w:r>
      <w:r>
        <w:rPr>
          <w:rFonts w:ascii="Times New Roman" w:eastAsia="Times New Roman" w:hAnsi="Times New Roman" w:cs="Times New Roman"/>
          <w:sz w:val="24"/>
        </w:rPr>
        <w:t>s-oktatását.</w:t>
      </w:r>
    </w:p>
    <w:p w14:paraId="117BC62D" w14:textId="77777777" w:rsidR="0011163D" w:rsidRPr="0011163D" w:rsidRDefault="0011163D" w:rsidP="0011163D">
      <w:pPr>
        <w:numPr>
          <w:ilvl w:val="1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1163D">
        <w:rPr>
          <w:rFonts w:ascii="Times New Roman" w:eastAsia="Times New Roman" w:hAnsi="Times New Roman" w:cs="Times New Roman"/>
          <w:sz w:val="24"/>
        </w:rPr>
        <w:t>Az Intézmény kötelezettséget vállal arra, hogy a Tanulót a Köznevel</w:t>
      </w:r>
      <w:r w:rsidR="002C5A51">
        <w:rPr>
          <w:rFonts w:ascii="Times New Roman" w:eastAsia="Times New Roman" w:hAnsi="Times New Roman" w:cs="Times New Roman"/>
          <w:sz w:val="24"/>
        </w:rPr>
        <w:t xml:space="preserve">ési </w:t>
      </w:r>
      <w:proofErr w:type="gramStart"/>
      <w:r w:rsidR="002C5A51">
        <w:rPr>
          <w:rFonts w:ascii="Times New Roman" w:eastAsia="Times New Roman" w:hAnsi="Times New Roman" w:cs="Times New Roman"/>
          <w:sz w:val="24"/>
        </w:rPr>
        <w:t>törvényben</w:t>
      </w:r>
      <w:proofErr w:type="gramEnd"/>
      <w:r w:rsidR="002C5A51">
        <w:rPr>
          <w:rFonts w:ascii="Times New Roman" w:eastAsia="Times New Roman" w:hAnsi="Times New Roman" w:cs="Times New Roman"/>
          <w:sz w:val="24"/>
        </w:rPr>
        <w:t xml:space="preserve"> illetve az Intézmény</w:t>
      </w:r>
      <w:r w:rsidRPr="0011163D">
        <w:rPr>
          <w:rFonts w:ascii="Times New Roman" w:eastAsia="Times New Roman" w:hAnsi="Times New Roman" w:cs="Times New Roman"/>
          <w:sz w:val="24"/>
        </w:rPr>
        <w:t xml:space="preserve"> Alapító Okiratában és a Pedagógiai Programjában körülírt, alapfokú nevelési-oktatási és ezzel összefüggő más szolgáltatásban részesíti.</w:t>
      </w:r>
    </w:p>
    <w:p w14:paraId="546E76AD" w14:textId="77777777" w:rsidR="0011163D" w:rsidRPr="0011163D" w:rsidRDefault="0011163D" w:rsidP="0011163D">
      <w:pPr>
        <w:tabs>
          <w:tab w:val="left" w:pos="453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  <w:r w:rsidRPr="0011163D">
        <w:rPr>
          <w:rFonts w:ascii="Times New Roman" w:eastAsia="Times New Roman" w:hAnsi="Times New Roman" w:cs="Times New Roman"/>
          <w:sz w:val="24"/>
        </w:rPr>
        <w:t xml:space="preserve">Ezek különösen: a jogszabályon alapuló kötelező és nem kötelező tanórai foglalkozások, a tanítás kezdete előtti és napközbeni felügyelet, a tanórán kívüli foglalkozások közül a </w:t>
      </w:r>
      <w:proofErr w:type="spellStart"/>
      <w:r w:rsidRPr="0011163D">
        <w:rPr>
          <w:rFonts w:ascii="Times New Roman" w:eastAsia="Times New Roman" w:hAnsi="Times New Roman" w:cs="Times New Roman"/>
          <w:sz w:val="24"/>
        </w:rPr>
        <w:t>napközis</w:t>
      </w:r>
      <w:proofErr w:type="spellEnd"/>
      <w:r w:rsidRPr="0011163D">
        <w:rPr>
          <w:rFonts w:ascii="Times New Roman" w:eastAsia="Times New Roman" w:hAnsi="Times New Roman" w:cs="Times New Roman"/>
          <w:sz w:val="24"/>
        </w:rPr>
        <w:t xml:space="preserve"> foglalkozások, tanulmányi, szakmai és kulturális versenyeken, bajnokságokon, diáknapok, kulturális rendezvények, valamint az iskolai szünetben tartott ügyelet, továbbá az iskola létesítményeinek és eszközeinek a használata.</w:t>
      </w:r>
    </w:p>
    <w:p w14:paraId="2CCBABE2" w14:textId="77777777" w:rsidR="00D45626" w:rsidRPr="0011163D" w:rsidRDefault="00D45626" w:rsidP="0011163D">
      <w:pPr>
        <w:tabs>
          <w:tab w:val="left" w:pos="453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</w:rPr>
      </w:pPr>
    </w:p>
    <w:p w14:paraId="1C8DB932" w14:textId="77777777" w:rsidR="00D45626" w:rsidRDefault="0011163D" w:rsidP="00D45626">
      <w:pPr>
        <w:numPr>
          <w:ilvl w:val="1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1" w:name="Tanórán_kívüli_foglalkozások"/>
      <w:bookmarkStart w:id="2" w:name="_Ref226379906"/>
      <w:bookmarkEnd w:id="1"/>
      <w:r w:rsidRPr="0011163D">
        <w:rPr>
          <w:rFonts w:ascii="Times New Roman" w:eastAsia="Times New Roman" w:hAnsi="Times New Roman" w:cs="Times New Roman"/>
          <w:sz w:val="24"/>
        </w:rPr>
        <w:t>Az Intézmény – a tanulók érd</w:t>
      </w:r>
      <w:r w:rsidR="00C65801">
        <w:rPr>
          <w:rFonts w:ascii="Times New Roman" w:eastAsia="Times New Roman" w:hAnsi="Times New Roman" w:cs="Times New Roman"/>
          <w:sz w:val="24"/>
        </w:rPr>
        <w:t>eklőd</w:t>
      </w:r>
      <w:r w:rsidR="009F0E77">
        <w:rPr>
          <w:rFonts w:ascii="Times New Roman" w:eastAsia="Times New Roman" w:hAnsi="Times New Roman" w:cs="Times New Roman"/>
          <w:sz w:val="24"/>
        </w:rPr>
        <w:t>ése és igényei szerint – a II.7</w:t>
      </w:r>
      <w:r w:rsidRPr="0011163D">
        <w:rPr>
          <w:rFonts w:ascii="Times New Roman" w:eastAsia="Times New Roman" w:hAnsi="Times New Roman" w:cs="Times New Roman"/>
          <w:sz w:val="24"/>
        </w:rPr>
        <w:t>. pontban meghatározott alapszolgáltatásokon felül, külön térítés ellenében tanórán kívüli tanulmányi, illetve szabadidős fogla</w:t>
      </w:r>
      <w:r w:rsidR="00955F2C">
        <w:rPr>
          <w:rFonts w:ascii="Times New Roman" w:eastAsia="Times New Roman" w:hAnsi="Times New Roman" w:cs="Times New Roman"/>
          <w:sz w:val="24"/>
        </w:rPr>
        <w:t>lkozásokat is szervez, szakkörö</w:t>
      </w:r>
      <w:r w:rsidR="00955F2C" w:rsidRPr="00D133F9">
        <w:rPr>
          <w:rFonts w:ascii="Times New Roman" w:eastAsia="Times New Roman" w:hAnsi="Times New Roman" w:cs="Times New Roman"/>
          <w:sz w:val="24"/>
        </w:rPr>
        <w:t>k</w:t>
      </w:r>
      <w:r w:rsidRPr="0011163D">
        <w:rPr>
          <w:rFonts w:ascii="Times New Roman" w:eastAsia="Times New Roman" w:hAnsi="Times New Roman" w:cs="Times New Roman"/>
          <w:sz w:val="24"/>
        </w:rPr>
        <w:t>, tanulmányi kirándulások, táborok</w:t>
      </w:r>
      <w:r w:rsidR="00C149EE">
        <w:rPr>
          <w:rFonts w:ascii="Times New Roman" w:eastAsia="Times New Roman" w:hAnsi="Times New Roman" w:cs="Times New Roman"/>
          <w:sz w:val="24"/>
        </w:rPr>
        <w:t xml:space="preserve"> stb</w:t>
      </w:r>
      <w:r w:rsidR="00B47E5F">
        <w:rPr>
          <w:rFonts w:ascii="Times New Roman" w:eastAsia="Times New Roman" w:hAnsi="Times New Roman" w:cs="Times New Roman"/>
          <w:sz w:val="24"/>
        </w:rPr>
        <w:t>.</w:t>
      </w:r>
      <w:r w:rsidRPr="0011163D">
        <w:rPr>
          <w:rFonts w:ascii="Times New Roman" w:eastAsia="Times New Roman" w:hAnsi="Times New Roman" w:cs="Times New Roman"/>
          <w:sz w:val="24"/>
        </w:rPr>
        <w:t xml:space="preserve"> formájában.</w:t>
      </w:r>
      <w:bookmarkEnd w:id="2"/>
    </w:p>
    <w:p w14:paraId="04068092" w14:textId="77777777" w:rsidR="00D45626" w:rsidRDefault="00D45626" w:rsidP="00D45626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087F0682" w14:textId="77777777" w:rsidR="007A1C3C" w:rsidRPr="007A1C3C" w:rsidRDefault="00A70605" w:rsidP="0027785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70605">
        <w:rPr>
          <w:rFonts w:ascii="Times New Roman" w:eastAsia="Times New Roman" w:hAnsi="Times New Roman" w:cs="Times New Roman"/>
          <w:sz w:val="24"/>
        </w:rPr>
        <w:t>A felek vállalják, hogy a tanulói jogviszony fennállása alatt a gyermek iskolai nevelése-oktatása érdekében egymással rendszeres kapc</w:t>
      </w:r>
      <w:r w:rsidR="007A1C3C">
        <w:rPr>
          <w:rFonts w:ascii="Times New Roman" w:eastAsia="Times New Roman" w:hAnsi="Times New Roman" w:cs="Times New Roman"/>
          <w:sz w:val="24"/>
        </w:rPr>
        <w:t xml:space="preserve">solatot tartanak fenn a </w:t>
      </w:r>
      <w:r w:rsidRPr="00A70605">
        <w:rPr>
          <w:rFonts w:ascii="Times New Roman" w:eastAsia="Times New Roman" w:hAnsi="Times New Roman" w:cs="Times New Roman"/>
          <w:sz w:val="24"/>
        </w:rPr>
        <w:t>tanító</w:t>
      </w:r>
      <w:r w:rsidR="007A1C3C">
        <w:rPr>
          <w:rFonts w:ascii="Times New Roman" w:eastAsia="Times New Roman" w:hAnsi="Times New Roman" w:cs="Times New Roman"/>
          <w:sz w:val="24"/>
        </w:rPr>
        <w:t>/tanár</w:t>
      </w:r>
      <w:r w:rsidRPr="00A70605">
        <w:rPr>
          <w:rFonts w:ascii="Times New Roman" w:eastAsia="Times New Roman" w:hAnsi="Times New Roman" w:cs="Times New Roman"/>
          <w:sz w:val="24"/>
        </w:rPr>
        <w:t xml:space="preserve"> által </w:t>
      </w:r>
      <w:r w:rsidR="007A1C3C">
        <w:rPr>
          <w:rFonts w:ascii="Times New Roman" w:eastAsia="Times New Roman" w:hAnsi="Times New Roman" w:cs="Times New Roman"/>
          <w:sz w:val="24"/>
        </w:rPr>
        <w:t>tartott szülői értekezletek, fogadóórák</w:t>
      </w:r>
      <w:r w:rsidRPr="00A70605">
        <w:rPr>
          <w:rFonts w:ascii="Times New Roman" w:eastAsia="Times New Roman" w:hAnsi="Times New Roman" w:cs="Times New Roman"/>
          <w:sz w:val="24"/>
        </w:rPr>
        <w:t xml:space="preserve">, az időszakosan rendezett </w:t>
      </w:r>
      <w:r w:rsidR="00F641B6">
        <w:rPr>
          <w:rFonts w:ascii="Times New Roman" w:eastAsia="Times New Roman" w:hAnsi="Times New Roman" w:cs="Times New Roman"/>
          <w:sz w:val="24"/>
        </w:rPr>
        <w:t>programok</w:t>
      </w:r>
      <w:r w:rsidR="00B47E5F">
        <w:rPr>
          <w:rFonts w:ascii="Times New Roman" w:eastAsia="Times New Roman" w:hAnsi="Times New Roman" w:cs="Times New Roman"/>
          <w:sz w:val="24"/>
        </w:rPr>
        <w:t xml:space="preserve"> </w:t>
      </w:r>
      <w:r w:rsidR="007A1C3C">
        <w:rPr>
          <w:rFonts w:ascii="Times New Roman" w:eastAsia="Times New Roman" w:hAnsi="Times New Roman" w:cs="Times New Roman"/>
          <w:sz w:val="24"/>
        </w:rPr>
        <w:t xml:space="preserve">keretében. </w:t>
      </w:r>
      <w:r w:rsidRPr="00A70605">
        <w:rPr>
          <w:rFonts w:ascii="Times New Roman" w:eastAsia="Times New Roman" w:hAnsi="Times New Roman" w:cs="Times New Roman"/>
          <w:sz w:val="24"/>
        </w:rPr>
        <w:t>Vállalják, hogy kölcsönösen együttműködnek, így különösen:</w:t>
      </w:r>
    </w:p>
    <w:p w14:paraId="0C2955D0" w14:textId="77777777" w:rsidR="007A1C3C" w:rsidRPr="008E1B2A" w:rsidRDefault="007A1C3C" w:rsidP="008E1B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E1B2A">
        <w:rPr>
          <w:rFonts w:ascii="Times New Roman" w:eastAsia="Times New Roman" w:hAnsi="Times New Roman" w:cs="Times New Roman"/>
          <w:sz w:val="24"/>
        </w:rPr>
        <w:lastRenderedPageBreak/>
        <w:t>A Szülők vállalják, hogy:</w:t>
      </w:r>
    </w:p>
    <w:p w14:paraId="28CDC2F6" w14:textId="77777777" w:rsidR="007A1C3C" w:rsidRPr="007A1C3C" w:rsidRDefault="007A1C3C" w:rsidP="0027785B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A1C3C">
        <w:rPr>
          <w:rFonts w:ascii="Times New Roman" w:eastAsia="Times New Roman" w:hAnsi="Times New Roman" w:cs="Times New Roman"/>
          <w:sz w:val="24"/>
        </w:rPr>
        <w:t xml:space="preserve">a szülői </w:t>
      </w:r>
      <w:r>
        <w:rPr>
          <w:rFonts w:ascii="Times New Roman" w:eastAsia="Times New Roman" w:hAnsi="Times New Roman" w:cs="Times New Roman"/>
          <w:sz w:val="24"/>
        </w:rPr>
        <w:t>értekezleteken</w:t>
      </w:r>
      <w:r w:rsidRPr="007A1C3C">
        <w:rPr>
          <w:rFonts w:ascii="Times New Roman" w:eastAsia="Times New Roman" w:hAnsi="Times New Roman" w:cs="Times New Roman"/>
          <w:sz w:val="24"/>
        </w:rPr>
        <w:t>, egyéb iskolai programokon</w:t>
      </w:r>
      <w:r>
        <w:rPr>
          <w:rFonts w:ascii="Times New Roman" w:eastAsia="Times New Roman" w:hAnsi="Times New Roman" w:cs="Times New Roman"/>
          <w:sz w:val="24"/>
        </w:rPr>
        <w:t xml:space="preserve"> gyermekük </w:t>
      </w:r>
      <w:r w:rsidRPr="007A1C3C">
        <w:rPr>
          <w:rFonts w:ascii="Times New Roman" w:eastAsia="Times New Roman" w:hAnsi="Times New Roman" w:cs="Times New Roman"/>
          <w:sz w:val="24"/>
        </w:rPr>
        <w:t>érdekében rendszeresen legalább egyikük részt vesz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78BD2C42" w14:textId="77777777" w:rsidR="007A1C3C" w:rsidRPr="007A1C3C" w:rsidRDefault="007A1C3C" w:rsidP="0027785B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A1C3C">
        <w:rPr>
          <w:rFonts w:ascii="Times New Roman" w:eastAsia="Times New Roman" w:hAnsi="Times New Roman" w:cs="Times New Roman"/>
          <w:sz w:val="24"/>
        </w:rPr>
        <w:t xml:space="preserve">a gyermekek iskolai életével kapcsolatos iskolai elvárásokat </w:t>
      </w:r>
      <w:r>
        <w:rPr>
          <w:rFonts w:ascii="Times New Roman" w:eastAsia="Times New Roman" w:hAnsi="Times New Roman" w:cs="Times New Roman"/>
          <w:sz w:val="24"/>
        </w:rPr>
        <w:t>teljesítik</w:t>
      </w:r>
      <w:r w:rsidR="008E1B2A">
        <w:rPr>
          <w:rFonts w:ascii="Times New Roman" w:eastAsia="Times New Roman" w:hAnsi="Times New Roman" w:cs="Times New Roman"/>
          <w:sz w:val="24"/>
        </w:rPr>
        <w:t>.</w:t>
      </w:r>
    </w:p>
    <w:p w14:paraId="0C57D877" w14:textId="77777777" w:rsidR="007A1C3C" w:rsidRDefault="007A1C3C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11803B5" w14:textId="77777777" w:rsidR="007A1C3C" w:rsidRDefault="00387480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Intézmény</w:t>
      </w:r>
      <w:r w:rsidR="007A1C3C" w:rsidRPr="007A1C3C">
        <w:rPr>
          <w:rFonts w:ascii="Times New Roman" w:eastAsia="Times New Roman" w:hAnsi="Times New Roman" w:cs="Times New Roman"/>
          <w:sz w:val="24"/>
        </w:rPr>
        <w:t xml:space="preserve"> vállalja, hogy:</w:t>
      </w:r>
    </w:p>
    <w:p w14:paraId="3152EC41" w14:textId="77777777" w:rsidR="00FA7ECD" w:rsidRPr="007A1C3C" w:rsidRDefault="00FA7ECD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553E479D" w14:textId="77777777" w:rsidR="007A1C3C" w:rsidRPr="007A1C3C" w:rsidRDefault="007A1C3C" w:rsidP="0027785B">
      <w:pPr>
        <w:pStyle w:val="Listaszerbekezds"/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A1C3C">
        <w:rPr>
          <w:rFonts w:ascii="Times New Roman" w:eastAsia="Times New Roman" w:hAnsi="Times New Roman" w:cs="Times New Roman"/>
          <w:sz w:val="24"/>
        </w:rPr>
        <w:t>a Szülők felé rendszeresen jelzi a gyermek iskolai életével, tanulmányaival, ezek változásával kapcsolatos megfigyeléseit, megállapításait,</w:t>
      </w:r>
    </w:p>
    <w:p w14:paraId="514E2F3F" w14:textId="77777777" w:rsidR="007A1C3C" w:rsidRDefault="007A1C3C" w:rsidP="0027785B">
      <w:pPr>
        <w:pStyle w:val="Listaszerbekezds"/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C3C">
        <w:rPr>
          <w:rFonts w:ascii="Times New Roman" w:eastAsia="Times New Roman" w:hAnsi="Times New Roman" w:cs="Times New Roman"/>
          <w:sz w:val="24"/>
        </w:rPr>
        <w:t xml:space="preserve">a Szülők felé a gyermekkel kapcsolatos bármely iskolai </w:t>
      </w:r>
      <w:r>
        <w:rPr>
          <w:rFonts w:ascii="Times New Roman" w:eastAsia="Times New Roman" w:hAnsi="Times New Roman" w:cs="Times New Roman"/>
          <w:sz w:val="24"/>
        </w:rPr>
        <w:t xml:space="preserve">problémát, nehézséget időben </w:t>
      </w:r>
      <w:r w:rsidRPr="007A1C3C">
        <w:rPr>
          <w:rFonts w:ascii="Times New Roman" w:eastAsia="Times New Roman" w:hAnsi="Times New Roman" w:cs="Times New Roman"/>
          <w:sz w:val="24"/>
        </w:rPr>
        <w:t>feltárja és tájékoztat az alkalmazott pedagógiai eszközökről, a megoldási folyamatról, illetve ebbe a Szülőket bevonja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F775C3A" w14:textId="77777777" w:rsidR="00A70605" w:rsidRDefault="00A70605" w:rsidP="0027785B">
      <w:pPr>
        <w:pStyle w:val="Listaszerbekezds"/>
        <w:tabs>
          <w:tab w:val="left" w:pos="851"/>
        </w:tabs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6119FCD4" w14:textId="77777777" w:rsidR="00387480" w:rsidRDefault="00387480" w:rsidP="0027785B">
      <w:pPr>
        <w:pStyle w:val="Listaszerbekezds"/>
        <w:tabs>
          <w:tab w:val="left" w:pos="851"/>
        </w:tabs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 w:rsidRPr="00387480">
        <w:rPr>
          <w:rFonts w:ascii="Times New Roman" w:eastAsia="Times New Roman" w:hAnsi="Times New Roman" w:cs="Times New Roman"/>
          <w:sz w:val="24"/>
        </w:rPr>
        <w:t xml:space="preserve">Az Intézmény működtetésének feltétele a jelen szerződésben vállalt szülői </w:t>
      </w:r>
      <w:r w:rsidR="00F641B6">
        <w:rPr>
          <w:rFonts w:ascii="Times New Roman" w:eastAsia="Times New Roman" w:hAnsi="Times New Roman" w:cs="Times New Roman"/>
          <w:sz w:val="24"/>
        </w:rPr>
        <w:t>támogatás kötelező befizetése.</w:t>
      </w:r>
      <w:r w:rsidRPr="00387480">
        <w:rPr>
          <w:rFonts w:ascii="Times New Roman" w:eastAsia="Times New Roman" w:hAnsi="Times New Roman" w:cs="Times New Roman"/>
          <w:sz w:val="24"/>
        </w:rPr>
        <w:t xml:space="preserve"> A szülői támogatás jogosultja az Alapítvány, amely köteles a szülői támogatás teljes egészét az Intézmény fenntartására fordítani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D05301A" w14:textId="77777777" w:rsidR="007A1C3C" w:rsidRPr="007A1C3C" w:rsidRDefault="009F0E77" w:rsidP="0027785B">
      <w:pPr>
        <w:pStyle w:val="Listaszerbekezds"/>
        <w:tabs>
          <w:tab w:val="left" w:pos="851"/>
        </w:tabs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Szülők elfogadják és tudomásul veszik, hogy a</w:t>
      </w:r>
      <w:r w:rsidR="007A1C3C" w:rsidRPr="007A1C3C">
        <w:rPr>
          <w:rFonts w:ascii="Times New Roman" w:eastAsia="Times New Roman" w:hAnsi="Times New Roman" w:cs="Times New Roman"/>
          <w:sz w:val="24"/>
        </w:rPr>
        <w:t xml:space="preserve">z Intézmény a Tanuló felvételét és a tanulói jogviszony fenntartását az </w:t>
      </w:r>
      <w:r>
        <w:rPr>
          <w:rFonts w:ascii="Times New Roman" w:eastAsia="Times New Roman" w:hAnsi="Times New Roman" w:cs="Times New Roman"/>
          <w:sz w:val="24"/>
        </w:rPr>
        <w:t>Nkt</w:t>
      </w:r>
      <w:r w:rsidR="007A1C3C" w:rsidRPr="007A1C3C">
        <w:rPr>
          <w:rFonts w:ascii="Times New Roman" w:eastAsia="Times New Roman" w:hAnsi="Times New Roman" w:cs="Times New Roman"/>
          <w:sz w:val="24"/>
        </w:rPr>
        <w:t>31</w:t>
      </w:r>
      <w:r w:rsidR="007A1C3C">
        <w:rPr>
          <w:rFonts w:ascii="Times New Roman" w:eastAsia="Times New Roman" w:hAnsi="Times New Roman" w:cs="Times New Roman"/>
          <w:sz w:val="24"/>
        </w:rPr>
        <w:t>.</w:t>
      </w:r>
      <w:r w:rsidR="007A1C3C" w:rsidRPr="007A1C3C">
        <w:rPr>
          <w:rFonts w:ascii="Times New Roman" w:eastAsia="Times New Roman" w:hAnsi="Times New Roman" w:cs="Times New Roman"/>
          <w:sz w:val="24"/>
        </w:rPr>
        <w:t>§ (</w:t>
      </w:r>
      <w:r w:rsidR="008D6A5E">
        <w:rPr>
          <w:rFonts w:ascii="Times New Roman" w:eastAsia="Times New Roman" w:hAnsi="Times New Roman" w:cs="Times New Roman"/>
          <w:sz w:val="24"/>
        </w:rPr>
        <w:t>2</w:t>
      </w:r>
      <w:r w:rsidR="007A1C3C" w:rsidRPr="007A1C3C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="007A1C3C" w:rsidRPr="007A1C3C">
        <w:rPr>
          <w:rFonts w:ascii="Times New Roman" w:eastAsia="Times New Roman" w:hAnsi="Times New Roman" w:cs="Times New Roman"/>
          <w:sz w:val="24"/>
        </w:rPr>
        <w:t>bek</w:t>
      </w:r>
      <w:proofErr w:type="spellEnd"/>
      <w:r w:rsidR="007A1C3C" w:rsidRPr="007A1C3C">
        <w:rPr>
          <w:rFonts w:ascii="Times New Roman" w:eastAsia="Times New Roman" w:hAnsi="Times New Roman" w:cs="Times New Roman"/>
          <w:sz w:val="24"/>
        </w:rPr>
        <w:t>. c.) pontja alapján fizetési kötelezettséghez köti, melynek feltételeit a jelen megállapodásban kívánják rögzíteni a felek.</w:t>
      </w:r>
    </w:p>
    <w:p w14:paraId="0B131C2E" w14:textId="77777777" w:rsidR="00B82659" w:rsidRDefault="00D24955" w:rsidP="0027785B">
      <w:pPr>
        <w:numPr>
          <w:ilvl w:val="0"/>
          <w:numId w:val="1"/>
        </w:num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Támogatás</w:t>
      </w:r>
    </w:p>
    <w:p w14:paraId="772CD62B" w14:textId="77777777" w:rsidR="00387480" w:rsidRPr="00B82659" w:rsidRDefault="00387480" w:rsidP="0027785B">
      <w:pPr>
        <w:tabs>
          <w:tab w:val="left" w:pos="453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0E211813" w14:textId="77777777" w:rsidR="00B82659" w:rsidRDefault="00B82659" w:rsidP="0027785B">
      <w:pPr>
        <w:numPr>
          <w:ilvl w:val="1"/>
          <w:numId w:val="1"/>
        </w:numPr>
        <w:tabs>
          <w:tab w:val="clear" w:pos="1080"/>
          <w:tab w:val="num" w:pos="851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82659">
        <w:rPr>
          <w:rFonts w:ascii="Times New Roman" w:eastAsia="Times New Roman" w:hAnsi="Times New Roman" w:cs="Times New Roman"/>
          <w:sz w:val="24"/>
        </w:rPr>
        <w:t xml:space="preserve">A fentiek alapján a felek megállapodnak abban, hogy a Tanuló felvétele és tanulói jogviszonyának fenntartása fejében a </w:t>
      </w:r>
      <w:r w:rsidR="00387480">
        <w:rPr>
          <w:rFonts w:ascii="Times New Roman" w:eastAsia="Times New Roman" w:hAnsi="Times New Roman" w:cs="Times New Roman"/>
          <w:sz w:val="24"/>
        </w:rPr>
        <w:t>Szülő</w:t>
      </w:r>
      <w:r w:rsidRPr="00B82659">
        <w:rPr>
          <w:rFonts w:ascii="Times New Roman" w:eastAsia="Times New Roman" w:hAnsi="Times New Roman" w:cs="Times New Roman"/>
          <w:sz w:val="24"/>
        </w:rPr>
        <w:t xml:space="preserve"> vállalja, hogy a Tanuló tanulói jogviszonyának fennállása alatt minden tanévben megfizeti a Fenntartó által a tanulói jogviszony fenntartása feltételeként meghatározott összeget, mint a működési költségekhez való éves hozzájárulást (továbbiakban: </w:t>
      </w:r>
      <w:r w:rsidR="00D24955">
        <w:rPr>
          <w:rFonts w:ascii="Times New Roman" w:eastAsia="Times New Roman" w:hAnsi="Times New Roman" w:cs="Times New Roman"/>
          <w:sz w:val="24"/>
        </w:rPr>
        <w:t>Támogatás</w:t>
      </w:r>
      <w:r w:rsidRPr="00B82659">
        <w:rPr>
          <w:rFonts w:ascii="Times New Roman" w:eastAsia="Times New Roman" w:hAnsi="Times New Roman" w:cs="Times New Roman"/>
          <w:sz w:val="24"/>
        </w:rPr>
        <w:t>).</w:t>
      </w:r>
    </w:p>
    <w:p w14:paraId="26A54C79" w14:textId="77777777" w:rsidR="002B1D17" w:rsidRDefault="002B1D17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2E7380F2" w14:textId="77777777" w:rsidR="00D86309" w:rsidRPr="00D86309" w:rsidRDefault="002B1D17" w:rsidP="0027785B">
      <w:pPr>
        <w:pStyle w:val="Listaszerbekezds"/>
        <w:numPr>
          <w:ilvl w:val="1"/>
          <w:numId w:val="1"/>
        </w:numPr>
        <w:tabs>
          <w:tab w:val="clear" w:pos="1080"/>
          <w:tab w:val="num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B1D17">
        <w:rPr>
          <w:rFonts w:ascii="Times New Roman" w:eastAsia="Times New Roman" w:hAnsi="Times New Roman" w:cs="Times New Roman"/>
          <w:sz w:val="24"/>
        </w:rPr>
        <w:t xml:space="preserve">Az Intézmény tájékoztatja a </w:t>
      </w:r>
      <w:r>
        <w:rPr>
          <w:rFonts w:ascii="Times New Roman" w:eastAsia="Times New Roman" w:hAnsi="Times New Roman" w:cs="Times New Roman"/>
          <w:sz w:val="24"/>
        </w:rPr>
        <w:t>Szülőt</w:t>
      </w:r>
      <w:r w:rsidRPr="002B1D17">
        <w:rPr>
          <w:rFonts w:ascii="Times New Roman" w:eastAsia="Times New Roman" w:hAnsi="Times New Roman" w:cs="Times New Roman"/>
          <w:sz w:val="24"/>
        </w:rPr>
        <w:t>, hogy a közoktatás rendszerének működéséhez szükséges fedezetet az állami költségvetés a mindenkori költségvetési törvényben meghatározot</w:t>
      </w:r>
      <w:r w:rsidR="005B3355">
        <w:rPr>
          <w:rFonts w:ascii="Times New Roman" w:eastAsia="Times New Roman" w:hAnsi="Times New Roman" w:cs="Times New Roman"/>
          <w:sz w:val="24"/>
        </w:rPr>
        <w:t>t mértékben nyújtott támogatása (továbbiakban: állami normatíva),</w:t>
      </w:r>
      <w:r w:rsidRPr="002B1D17">
        <w:rPr>
          <w:rFonts w:ascii="Times New Roman" w:eastAsia="Times New Roman" w:hAnsi="Times New Roman" w:cs="Times New Roman"/>
          <w:sz w:val="24"/>
        </w:rPr>
        <w:t xml:space="preserve"> az</w:t>
      </w:r>
      <w:r>
        <w:rPr>
          <w:rFonts w:ascii="Times New Roman" w:eastAsia="Times New Roman" w:hAnsi="Times New Roman" w:cs="Times New Roman"/>
          <w:sz w:val="24"/>
        </w:rPr>
        <w:t xml:space="preserve"> iskola egyéb bevételei,</w:t>
      </w:r>
      <w:r w:rsidRPr="002B1D17">
        <w:rPr>
          <w:rFonts w:ascii="Times New Roman" w:eastAsia="Times New Roman" w:hAnsi="Times New Roman" w:cs="Times New Roman"/>
          <w:sz w:val="24"/>
        </w:rPr>
        <w:t xml:space="preserve"> továbbá </w:t>
      </w:r>
      <w:r>
        <w:rPr>
          <w:rFonts w:ascii="Times New Roman" w:eastAsia="Times New Roman" w:hAnsi="Times New Roman" w:cs="Times New Roman"/>
          <w:sz w:val="24"/>
        </w:rPr>
        <w:t xml:space="preserve">a Szülők </w:t>
      </w:r>
      <w:r w:rsidRPr="002B1D17">
        <w:rPr>
          <w:rFonts w:ascii="Times New Roman" w:eastAsia="Times New Roman" w:hAnsi="Times New Roman" w:cs="Times New Roman"/>
          <w:sz w:val="24"/>
        </w:rPr>
        <w:t>szerződésen alapuló fizetési kötelezettségek teljesítésé</w:t>
      </w:r>
      <w:r w:rsidR="00D86309">
        <w:rPr>
          <w:rFonts w:ascii="Times New Roman" w:eastAsia="Times New Roman" w:hAnsi="Times New Roman" w:cs="Times New Roman"/>
          <w:sz w:val="24"/>
        </w:rPr>
        <w:t>ből eredő források biztosítják.</w:t>
      </w:r>
    </w:p>
    <w:p w14:paraId="2026863A" w14:textId="77777777" w:rsidR="00D86309" w:rsidRDefault="00D86309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 w:rsidRPr="00D86309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Szülők</w:t>
      </w:r>
      <w:r w:rsidRPr="00D86309">
        <w:rPr>
          <w:rFonts w:ascii="Times New Roman" w:eastAsia="Times New Roman" w:hAnsi="Times New Roman" w:cs="Times New Roman"/>
          <w:sz w:val="24"/>
        </w:rPr>
        <w:t xml:space="preserve"> a jelen megállapodás aláírásával </w:t>
      </w:r>
      <w:r>
        <w:rPr>
          <w:rFonts w:ascii="Times New Roman" w:eastAsia="Times New Roman" w:hAnsi="Times New Roman" w:cs="Times New Roman"/>
          <w:sz w:val="24"/>
        </w:rPr>
        <w:t>nyilatkoznak, hogy</w:t>
      </w:r>
      <w:r w:rsidRPr="00D86309">
        <w:rPr>
          <w:rFonts w:ascii="Times New Roman" w:eastAsia="Times New Roman" w:hAnsi="Times New Roman" w:cs="Times New Roman"/>
          <w:sz w:val="24"/>
        </w:rPr>
        <w:t xml:space="preserve"> elfogadják és</w:t>
      </w:r>
      <w:r w:rsidR="00B47E5F">
        <w:rPr>
          <w:rFonts w:ascii="Times New Roman" w:eastAsia="Times New Roman" w:hAnsi="Times New Roman" w:cs="Times New Roman"/>
          <w:sz w:val="24"/>
        </w:rPr>
        <w:t xml:space="preserve"> </w:t>
      </w:r>
      <w:r w:rsidRPr="00D86309">
        <w:rPr>
          <w:rFonts w:ascii="Times New Roman" w:eastAsia="Times New Roman" w:hAnsi="Times New Roman" w:cs="Times New Roman"/>
          <w:sz w:val="24"/>
        </w:rPr>
        <w:t>vállalják, hogy a szülői közösség tagjaként ellenszolgáltatás nélkül támogatják a Fenntartó létesítő okiratában rögzített, tartós közérdeket szolgálóiskola</w:t>
      </w:r>
      <w:r w:rsidR="00B47E5F">
        <w:rPr>
          <w:rFonts w:ascii="Times New Roman" w:eastAsia="Times New Roman" w:hAnsi="Times New Roman" w:cs="Times New Roman"/>
          <w:sz w:val="24"/>
        </w:rPr>
        <w:t xml:space="preserve"> </w:t>
      </w:r>
      <w:r w:rsidRPr="00D86309">
        <w:rPr>
          <w:rFonts w:ascii="Times New Roman" w:eastAsia="Times New Roman" w:hAnsi="Times New Roman" w:cs="Times New Roman"/>
          <w:sz w:val="24"/>
        </w:rPr>
        <w:t xml:space="preserve">fenntartói célját és tevékenységét, egyfelől tartós és rendszeres pénzbeli adományozással, másfelől személyes közreműködéssel, az alábbiakban részletezettek </w:t>
      </w:r>
      <w:r>
        <w:rPr>
          <w:rFonts w:ascii="Times New Roman" w:eastAsia="Times New Roman" w:hAnsi="Times New Roman" w:cs="Times New Roman"/>
          <w:sz w:val="24"/>
        </w:rPr>
        <w:t>szerint.</w:t>
      </w:r>
    </w:p>
    <w:p w14:paraId="00F82F66" w14:textId="77777777" w:rsidR="00D86309" w:rsidRPr="00D86309" w:rsidRDefault="00D86309" w:rsidP="00D86309">
      <w:pPr>
        <w:pStyle w:val="Listaszerbekezds"/>
        <w:ind w:left="792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C3F04BE" w14:textId="0568E894" w:rsidR="00D86309" w:rsidRPr="00CB299E" w:rsidRDefault="00D86309" w:rsidP="0027785B">
      <w:pPr>
        <w:pStyle w:val="Listaszerbekezds"/>
        <w:numPr>
          <w:ilvl w:val="1"/>
          <w:numId w:val="1"/>
        </w:numPr>
        <w:tabs>
          <w:tab w:val="clear" w:pos="1080"/>
          <w:tab w:val="num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299E">
        <w:rPr>
          <w:rFonts w:ascii="Times New Roman" w:eastAsia="Times New Roman" w:hAnsi="Times New Roman" w:cs="Times New Roman"/>
          <w:sz w:val="24"/>
        </w:rPr>
        <w:t xml:space="preserve">A </w:t>
      </w:r>
      <w:r w:rsidR="00CB299E" w:rsidRPr="00CB299E">
        <w:rPr>
          <w:rFonts w:ascii="Times New Roman" w:eastAsia="Times New Roman" w:hAnsi="Times New Roman" w:cs="Times New Roman"/>
          <w:sz w:val="24"/>
        </w:rPr>
        <w:t>Szülők</w:t>
      </w:r>
      <w:r w:rsidRPr="00CB299E">
        <w:rPr>
          <w:rFonts w:ascii="Times New Roman" w:eastAsia="Times New Roman" w:hAnsi="Times New Roman" w:cs="Times New Roman"/>
          <w:sz w:val="24"/>
        </w:rPr>
        <w:t xml:space="preserve"> önkéntes kötelezettséget vállalnak a </w:t>
      </w:r>
      <w:r w:rsidR="00CB299E" w:rsidRPr="00CB299E">
        <w:rPr>
          <w:rFonts w:ascii="Times New Roman" w:eastAsia="Times New Roman" w:hAnsi="Times New Roman" w:cs="Times New Roman"/>
          <w:sz w:val="24"/>
        </w:rPr>
        <w:t xml:space="preserve">Fenntartó </w:t>
      </w:r>
      <w:r w:rsidRPr="00CB299E">
        <w:rPr>
          <w:rFonts w:ascii="Times New Roman" w:eastAsia="Times New Roman" w:hAnsi="Times New Roman" w:cs="Times New Roman"/>
          <w:sz w:val="24"/>
        </w:rPr>
        <w:t xml:space="preserve">tartós és rendszeres pénzbeli támogatására </w:t>
      </w:r>
      <w:r w:rsidR="00CB299E" w:rsidRPr="00E66D3C">
        <w:rPr>
          <w:rFonts w:ascii="Times New Roman" w:eastAsia="Times New Roman" w:hAnsi="Times New Roman" w:cs="Times New Roman"/>
          <w:sz w:val="24"/>
          <w:highlight w:val="lightGray"/>
        </w:rPr>
        <w:t>20</w:t>
      </w:r>
      <w:r w:rsidR="00152E75">
        <w:rPr>
          <w:rFonts w:ascii="Times New Roman" w:eastAsia="Times New Roman" w:hAnsi="Times New Roman" w:cs="Times New Roman"/>
          <w:sz w:val="24"/>
          <w:highlight w:val="lightGray"/>
        </w:rPr>
        <w:t>20</w:t>
      </w:r>
      <w:r w:rsidR="000A7A16">
        <w:rPr>
          <w:rFonts w:ascii="Times New Roman" w:eastAsia="Times New Roman" w:hAnsi="Times New Roman" w:cs="Times New Roman"/>
          <w:sz w:val="24"/>
          <w:highlight w:val="lightGray"/>
        </w:rPr>
        <w:t>………</w:t>
      </w:r>
      <w:r w:rsidR="00152E75">
        <w:rPr>
          <w:rFonts w:ascii="Times New Roman" w:eastAsia="Times New Roman" w:hAnsi="Times New Roman" w:cs="Times New Roman"/>
          <w:sz w:val="24"/>
          <w:highlight w:val="lightGray"/>
        </w:rPr>
        <w:t>.</w:t>
      </w:r>
      <w:r w:rsidRPr="00CB299E">
        <w:rPr>
          <w:rFonts w:ascii="Times New Roman" w:eastAsia="Times New Roman" w:hAnsi="Times New Roman" w:cs="Times New Roman"/>
          <w:sz w:val="24"/>
        </w:rPr>
        <w:t xml:space="preserve"> napjától kezdődően</w:t>
      </w:r>
      <w:r w:rsidR="00CB299E" w:rsidRPr="00CB299E">
        <w:rPr>
          <w:rFonts w:ascii="Times New Roman" w:eastAsia="Times New Roman" w:hAnsi="Times New Roman" w:cs="Times New Roman"/>
          <w:sz w:val="24"/>
        </w:rPr>
        <w:t>, gyermekük Intézményben</w:t>
      </w:r>
      <w:r w:rsidRPr="00CB299E">
        <w:rPr>
          <w:rFonts w:ascii="Times New Roman" w:eastAsia="Times New Roman" w:hAnsi="Times New Roman" w:cs="Times New Roman"/>
          <w:sz w:val="24"/>
        </w:rPr>
        <w:t xml:space="preserve"> fennálló tanulói jogviszonyának megsz</w:t>
      </w:r>
      <w:r w:rsidR="00CB299E" w:rsidRPr="00CB299E">
        <w:rPr>
          <w:rFonts w:ascii="Times New Roman" w:eastAsia="Times New Roman" w:hAnsi="Times New Roman" w:cs="Times New Roman"/>
          <w:sz w:val="24"/>
        </w:rPr>
        <w:t>űnéséig tartó határozott időre.</w:t>
      </w:r>
    </w:p>
    <w:p w14:paraId="28A5B8B4" w14:textId="77777777" w:rsidR="00CB299E" w:rsidRPr="00CB299E" w:rsidRDefault="00CB299E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78ABA1DC" w14:textId="77777777" w:rsidR="00D86309" w:rsidRDefault="00D86309" w:rsidP="0027785B">
      <w:pPr>
        <w:pStyle w:val="Listaszerbekezds"/>
        <w:numPr>
          <w:ilvl w:val="1"/>
          <w:numId w:val="1"/>
        </w:numPr>
        <w:tabs>
          <w:tab w:val="clear" w:pos="1080"/>
          <w:tab w:val="num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86309">
        <w:rPr>
          <w:rFonts w:ascii="Times New Roman" w:eastAsia="Times New Roman" w:hAnsi="Times New Roman" w:cs="Times New Roman"/>
          <w:sz w:val="24"/>
        </w:rPr>
        <w:t xml:space="preserve">A </w:t>
      </w:r>
      <w:r w:rsidR="00665D3A">
        <w:rPr>
          <w:rFonts w:ascii="Times New Roman" w:eastAsia="Times New Roman" w:hAnsi="Times New Roman" w:cs="Times New Roman"/>
          <w:sz w:val="24"/>
        </w:rPr>
        <w:t>Szülők</w:t>
      </w:r>
      <w:r w:rsidRPr="00D86309">
        <w:rPr>
          <w:rFonts w:ascii="Times New Roman" w:eastAsia="Times New Roman" w:hAnsi="Times New Roman" w:cs="Times New Roman"/>
          <w:sz w:val="24"/>
        </w:rPr>
        <w:t xml:space="preserve"> elfogadják és vállalják, hogy adományozási </w:t>
      </w:r>
      <w:r w:rsidR="00665D3A">
        <w:rPr>
          <w:rFonts w:ascii="Times New Roman" w:eastAsia="Times New Roman" w:hAnsi="Times New Roman" w:cs="Times New Roman"/>
          <w:sz w:val="24"/>
        </w:rPr>
        <w:t xml:space="preserve">közérdekű </w:t>
      </w:r>
      <w:r w:rsidRPr="00D86309">
        <w:rPr>
          <w:rFonts w:ascii="Times New Roman" w:eastAsia="Times New Roman" w:hAnsi="Times New Roman" w:cs="Times New Roman"/>
          <w:sz w:val="24"/>
        </w:rPr>
        <w:t xml:space="preserve">kötelezettségvállalásuk ideje alatt </w:t>
      </w:r>
      <w:r w:rsidRPr="00D86309">
        <w:rPr>
          <w:rFonts w:ascii="Times New Roman" w:eastAsia="Times New Roman" w:hAnsi="Times New Roman" w:cs="Times New Roman"/>
          <w:b/>
          <w:sz w:val="24"/>
        </w:rPr>
        <w:t>a</w:t>
      </w:r>
      <w:r w:rsidR="00E966FB">
        <w:rPr>
          <w:rFonts w:ascii="Times New Roman" w:eastAsia="Times New Roman" w:hAnsi="Times New Roman" w:cs="Times New Roman"/>
          <w:b/>
          <w:sz w:val="24"/>
        </w:rPr>
        <w:t xml:space="preserve"> Támogatás </w:t>
      </w:r>
      <w:r w:rsidRPr="00D86309">
        <w:rPr>
          <w:rFonts w:ascii="Times New Roman" w:eastAsia="Times New Roman" w:hAnsi="Times New Roman" w:cs="Times New Roman"/>
          <w:b/>
          <w:sz w:val="24"/>
        </w:rPr>
        <w:t xml:space="preserve">éves összegére és megfizetésének ütemezésére minden tanévre szólóan külön okiratban tesznek írásbeli kötelezettségvállalást, </w:t>
      </w:r>
      <w:r w:rsidR="00CB299E">
        <w:rPr>
          <w:rFonts w:ascii="Times New Roman" w:eastAsia="Times New Roman" w:hAnsi="Times New Roman" w:cs="Times New Roman"/>
          <w:sz w:val="24"/>
        </w:rPr>
        <w:t xml:space="preserve">a Fenntartó </w:t>
      </w:r>
      <w:r w:rsidRPr="00D86309">
        <w:rPr>
          <w:rFonts w:ascii="Times New Roman" w:eastAsia="Times New Roman" w:hAnsi="Times New Roman" w:cs="Times New Roman"/>
          <w:sz w:val="24"/>
        </w:rPr>
        <w:t xml:space="preserve">által meghatározott időben és rendben, az adott tanévre elfogadott iskolai költségvetés függvényében az egy tanulóra vetített támogatási igény figyelembevételével. </w:t>
      </w:r>
      <w:r w:rsidRPr="00D86309">
        <w:rPr>
          <w:rFonts w:ascii="Times New Roman" w:eastAsia="Times New Roman" w:hAnsi="Times New Roman" w:cs="Times New Roman"/>
          <w:b/>
          <w:sz w:val="24"/>
        </w:rPr>
        <w:t xml:space="preserve">A tanévekre szóló </w:t>
      </w:r>
      <w:r w:rsidR="00665D3A">
        <w:rPr>
          <w:rFonts w:ascii="Times New Roman" w:eastAsia="Times New Roman" w:hAnsi="Times New Roman" w:cs="Times New Roman"/>
          <w:b/>
          <w:sz w:val="24"/>
        </w:rPr>
        <w:t xml:space="preserve">közérdekű </w:t>
      </w:r>
      <w:r w:rsidRPr="00D86309">
        <w:rPr>
          <w:rFonts w:ascii="Times New Roman" w:eastAsia="Times New Roman" w:hAnsi="Times New Roman" w:cs="Times New Roman"/>
          <w:b/>
          <w:sz w:val="24"/>
        </w:rPr>
        <w:t>kötelezettségvállalás</w:t>
      </w:r>
      <w:r w:rsidR="008D07EA">
        <w:rPr>
          <w:rFonts w:ascii="Times New Roman" w:eastAsia="Times New Roman" w:hAnsi="Times New Roman" w:cs="Times New Roman"/>
          <w:b/>
          <w:sz w:val="24"/>
        </w:rPr>
        <w:t>i megállapodások</w:t>
      </w:r>
      <w:r w:rsidRPr="00D86309">
        <w:rPr>
          <w:rFonts w:ascii="Times New Roman" w:eastAsia="Times New Roman" w:hAnsi="Times New Roman" w:cs="Times New Roman"/>
          <w:b/>
          <w:sz w:val="24"/>
        </w:rPr>
        <w:t xml:space="preserve"> a jelen szerződés kiegészítő mellékletét és elválaszthatatlan tartalmát képezik.</w:t>
      </w:r>
    </w:p>
    <w:p w14:paraId="6B6D7845" w14:textId="77777777" w:rsidR="00CB299E" w:rsidRPr="00CB299E" w:rsidRDefault="00CB299E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1ABD8F0" w14:textId="77777777" w:rsidR="00B82659" w:rsidRPr="005B3355" w:rsidRDefault="00B82659" w:rsidP="0027785B">
      <w:pPr>
        <w:pStyle w:val="Listaszerbekezds"/>
        <w:numPr>
          <w:ilvl w:val="1"/>
          <w:numId w:val="1"/>
        </w:numPr>
        <w:tabs>
          <w:tab w:val="clear" w:pos="1080"/>
          <w:tab w:val="num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B299E">
        <w:rPr>
          <w:rFonts w:ascii="Times New Roman" w:eastAsia="Times New Roman" w:hAnsi="Times New Roman" w:cs="Times New Roman"/>
          <w:sz w:val="24"/>
        </w:rPr>
        <w:lastRenderedPageBreak/>
        <w:t xml:space="preserve">A Fenntartó vállalja, hogy minden év május </w:t>
      </w:r>
      <w:r w:rsidR="002B1D17" w:rsidRPr="00CB299E">
        <w:rPr>
          <w:rFonts w:ascii="Times New Roman" w:eastAsia="Times New Roman" w:hAnsi="Times New Roman" w:cs="Times New Roman"/>
          <w:sz w:val="24"/>
        </w:rPr>
        <w:t>15</w:t>
      </w:r>
      <w:r w:rsidRPr="00CB299E">
        <w:rPr>
          <w:rFonts w:ascii="Times New Roman" w:eastAsia="Times New Roman" w:hAnsi="Times New Roman" w:cs="Times New Roman"/>
          <w:sz w:val="24"/>
        </w:rPr>
        <w:t xml:space="preserve">. napjáig tájékoztatja a </w:t>
      </w:r>
      <w:r w:rsidR="002B1D17" w:rsidRPr="00CB299E">
        <w:rPr>
          <w:rFonts w:ascii="Times New Roman" w:eastAsia="Times New Roman" w:hAnsi="Times New Roman" w:cs="Times New Roman"/>
          <w:sz w:val="24"/>
        </w:rPr>
        <w:t>Szülő</w:t>
      </w:r>
      <w:r w:rsidR="00830548">
        <w:rPr>
          <w:rFonts w:ascii="Times New Roman" w:eastAsia="Times New Roman" w:hAnsi="Times New Roman" w:cs="Times New Roman"/>
          <w:sz w:val="24"/>
        </w:rPr>
        <w:t>ke</w:t>
      </w:r>
      <w:r w:rsidR="002B1D17" w:rsidRPr="00CB299E">
        <w:rPr>
          <w:rFonts w:ascii="Times New Roman" w:eastAsia="Times New Roman" w:hAnsi="Times New Roman" w:cs="Times New Roman"/>
          <w:sz w:val="24"/>
        </w:rPr>
        <w:t>t</w:t>
      </w:r>
      <w:r w:rsidRPr="00CB299E">
        <w:rPr>
          <w:rFonts w:ascii="Times New Roman" w:eastAsia="Times New Roman" w:hAnsi="Times New Roman" w:cs="Times New Roman"/>
          <w:sz w:val="24"/>
        </w:rPr>
        <w:t xml:space="preserve"> a következő tanévre megállapított éves </w:t>
      </w:r>
      <w:r w:rsidR="00D24955" w:rsidRPr="00CB299E">
        <w:rPr>
          <w:rFonts w:ascii="Times New Roman" w:eastAsia="Times New Roman" w:hAnsi="Times New Roman" w:cs="Times New Roman"/>
          <w:sz w:val="24"/>
        </w:rPr>
        <w:t>Támogatás</w:t>
      </w:r>
      <w:r w:rsidRPr="00CB299E">
        <w:rPr>
          <w:rFonts w:ascii="Times New Roman" w:eastAsia="Times New Roman" w:hAnsi="Times New Roman" w:cs="Times New Roman"/>
          <w:sz w:val="24"/>
        </w:rPr>
        <w:t xml:space="preserve"> összegéről. A </w:t>
      </w:r>
      <w:r w:rsidR="002B1D17" w:rsidRPr="00CB299E">
        <w:rPr>
          <w:rFonts w:ascii="Times New Roman" w:eastAsia="Times New Roman" w:hAnsi="Times New Roman" w:cs="Times New Roman"/>
          <w:sz w:val="24"/>
        </w:rPr>
        <w:t>Szülő</w:t>
      </w:r>
      <w:r w:rsidR="00FA7ECD">
        <w:rPr>
          <w:rFonts w:ascii="Times New Roman" w:eastAsia="Times New Roman" w:hAnsi="Times New Roman" w:cs="Times New Roman"/>
          <w:sz w:val="24"/>
        </w:rPr>
        <w:t>k</w:t>
      </w:r>
      <w:r w:rsidR="00830548">
        <w:rPr>
          <w:rFonts w:ascii="Times New Roman" w:eastAsia="Times New Roman" w:hAnsi="Times New Roman" w:cs="Times New Roman"/>
          <w:sz w:val="24"/>
        </w:rPr>
        <w:t xml:space="preserve"> </w:t>
      </w:r>
      <w:r w:rsidRPr="00CB299E">
        <w:rPr>
          <w:rFonts w:ascii="Times New Roman" w:eastAsia="Times New Roman" w:hAnsi="Times New Roman" w:cs="Times New Roman"/>
          <w:sz w:val="24"/>
        </w:rPr>
        <w:t xml:space="preserve">minden év május 31. napjáig köteles nyilatkozni arról, hogy a következő tanévre a Fenntartó által megállapított összegű éves </w:t>
      </w:r>
      <w:r w:rsidR="00D24955" w:rsidRPr="00CB299E">
        <w:rPr>
          <w:rFonts w:ascii="Times New Roman" w:eastAsia="Times New Roman" w:hAnsi="Times New Roman" w:cs="Times New Roman"/>
          <w:sz w:val="24"/>
        </w:rPr>
        <w:t>Támogatás</w:t>
      </w:r>
      <w:r w:rsidRPr="00CB299E">
        <w:rPr>
          <w:rFonts w:ascii="Times New Roman" w:eastAsia="Times New Roman" w:hAnsi="Times New Roman" w:cs="Times New Roman"/>
          <w:sz w:val="24"/>
        </w:rPr>
        <w:t xml:space="preserve"> megfizetését – a jelen szerződésben meghatározott fizetési ütemezések egyike szerint – vállalja-e teljesíteni.</w:t>
      </w:r>
    </w:p>
    <w:p w14:paraId="18AE625B" w14:textId="77777777" w:rsidR="005B3355" w:rsidRPr="005B3355" w:rsidRDefault="005B3355" w:rsidP="005B3355">
      <w:pPr>
        <w:pStyle w:val="Listaszerbekezds"/>
        <w:rPr>
          <w:rFonts w:ascii="Times New Roman" w:eastAsia="Times New Roman" w:hAnsi="Times New Roman" w:cs="Times New Roman"/>
          <w:b/>
          <w:sz w:val="24"/>
        </w:rPr>
      </w:pPr>
    </w:p>
    <w:p w14:paraId="29787C92" w14:textId="266F1A65" w:rsidR="00B7659F" w:rsidRDefault="00B7659F" w:rsidP="00B7659F">
      <w:pPr>
        <w:pStyle w:val="NormlWeb"/>
        <w:numPr>
          <w:ilvl w:val="1"/>
          <w:numId w:val="1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 III.7. pontban meghatározott éves fizetési kötelezettség összegén felül a szülők vállalják, hogy amennyiben az állami normatíva az előző évi mértékhez képest annyira lecsökken, hogy az iskola garantált biztonságos működését veszélyeztetné, vagy a pedagógusok kötelező bérét a kormány olyan mértékben növeli, melyre a jelenlegi költségvetés nem biztosít fedezetet, havi 10.000 Ft, azaz tízezer Ft mértékű további fizetési kötelezettség teljesítést vállalnak. Az esetleges emelésről a fenntartó az állami normatíva összegének és a pedagógusok bérének megismerése után haladéktalanul tájékoztatja a szülőket. Amennyiben az állami normatíva olyan mértékben csökkenne, vagy a pedagógusok bére olyan mértékben növekedne, hogy ennél nagyobb összegű fizetési kötelezettség emelésre lenne szükség, a Kuratórium, szülői gyűlést hív össze, ahol a fizetési kötelezettség kérdését megtárgyalják.</w:t>
      </w:r>
    </w:p>
    <w:p w14:paraId="1AC6DD6B" w14:textId="77777777" w:rsidR="002B1D17" w:rsidRDefault="002B1D17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79E55A79" w14:textId="47114B29" w:rsidR="00613D94" w:rsidRDefault="002B1D17" w:rsidP="00613D94">
      <w:pPr>
        <w:numPr>
          <w:ilvl w:val="1"/>
          <w:numId w:val="1"/>
        </w:numPr>
        <w:tabs>
          <w:tab w:val="clear" w:pos="1080"/>
          <w:tab w:val="num" w:pos="85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fentiek alapján a felek megállapodnak abban, hogy</w:t>
      </w:r>
      <w:r w:rsidR="00AA7905">
        <w:rPr>
          <w:rFonts w:ascii="Times New Roman" w:eastAsia="Times New Roman" w:hAnsi="Times New Roman" w:cs="Times New Roman"/>
          <w:sz w:val="24"/>
        </w:rPr>
        <w:t xml:space="preserve"> a </w:t>
      </w:r>
      <w:r w:rsidRPr="00647999">
        <w:rPr>
          <w:rFonts w:ascii="Times New Roman" w:eastAsia="Times New Roman" w:hAnsi="Times New Roman" w:cs="Times New Roman"/>
          <w:b/>
          <w:sz w:val="24"/>
        </w:rPr>
        <w:t xml:space="preserve">tanévben </w:t>
      </w:r>
      <w:r w:rsidR="00FA7ECD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873AB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FA7ECD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647999">
        <w:rPr>
          <w:rFonts w:ascii="Times New Roman" w:eastAsia="Times New Roman" w:hAnsi="Times New Roman" w:cs="Times New Roman"/>
          <w:b/>
          <w:sz w:val="24"/>
        </w:rPr>
        <w:t>Ft/</w:t>
      </w:r>
      <w:proofErr w:type="gramStart"/>
      <w:r w:rsidRPr="00647999">
        <w:rPr>
          <w:rFonts w:ascii="Times New Roman" w:eastAsia="Times New Roman" w:hAnsi="Times New Roman" w:cs="Times New Roman"/>
          <w:b/>
          <w:sz w:val="24"/>
        </w:rPr>
        <w:t>év</w:t>
      </w:r>
      <w:r w:rsidR="00FA7ECD">
        <w:rPr>
          <w:rFonts w:ascii="Times New Roman" w:eastAsia="Times New Roman" w:hAnsi="Times New Roman" w:cs="Times New Roman"/>
          <w:b/>
          <w:sz w:val="24"/>
        </w:rPr>
        <w:t xml:space="preserve">,   </w:t>
      </w:r>
      <w:proofErr w:type="gramEnd"/>
      <w:r w:rsidR="00FA7ECD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75310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A7ECD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886A86">
        <w:rPr>
          <w:rFonts w:ascii="Times New Roman" w:eastAsia="Times New Roman" w:hAnsi="Times New Roman" w:cs="Times New Roman"/>
          <w:sz w:val="24"/>
        </w:rPr>
        <w:t>azaz</w:t>
      </w:r>
      <w:r w:rsidR="00FA7ECD">
        <w:rPr>
          <w:rFonts w:ascii="Times New Roman" w:eastAsia="Times New Roman" w:hAnsi="Times New Roman" w:cs="Times New Roman"/>
          <w:sz w:val="24"/>
        </w:rPr>
        <w:t xml:space="preserve"> </w:t>
      </w:r>
      <w:r w:rsidR="00152E75">
        <w:rPr>
          <w:rFonts w:ascii="Times New Roman" w:eastAsia="Times New Roman" w:hAnsi="Times New Roman" w:cs="Times New Roman"/>
          <w:sz w:val="24"/>
        </w:rPr>
        <w:t xml:space="preserve"> </w:t>
      </w:r>
      <w:r w:rsidR="00FA7ECD">
        <w:rPr>
          <w:rFonts w:ascii="Times New Roman" w:eastAsia="Times New Roman" w:hAnsi="Times New Roman" w:cs="Times New Roman"/>
          <w:sz w:val="24"/>
        </w:rPr>
        <w:t xml:space="preserve">                 forint/év </w:t>
      </w:r>
      <w:r w:rsidR="00D24955">
        <w:rPr>
          <w:rFonts w:ascii="Times New Roman" w:eastAsia="Times New Roman" w:hAnsi="Times New Roman" w:cs="Times New Roman"/>
          <w:sz w:val="24"/>
        </w:rPr>
        <w:t>T</w:t>
      </w:r>
      <w:r w:rsidR="00387480" w:rsidRPr="00387480">
        <w:rPr>
          <w:rFonts w:ascii="Times New Roman" w:eastAsia="Times New Roman" w:hAnsi="Times New Roman" w:cs="Times New Roman"/>
          <w:sz w:val="24"/>
        </w:rPr>
        <w:t>ámogatás megfizetését vállalják</w:t>
      </w:r>
      <w:r w:rsidR="00CB299E">
        <w:rPr>
          <w:rFonts w:ascii="Times New Roman" w:eastAsia="Times New Roman" w:hAnsi="Times New Roman" w:cs="Times New Roman"/>
          <w:sz w:val="24"/>
        </w:rPr>
        <w:t xml:space="preserve">, </w:t>
      </w:r>
      <w:r w:rsidR="00152E75">
        <w:rPr>
          <w:rFonts w:ascii="Times New Roman" w:eastAsia="Times New Roman" w:hAnsi="Times New Roman" w:cs="Times New Roman"/>
          <w:sz w:val="24"/>
        </w:rPr>
        <w:t xml:space="preserve">   </w:t>
      </w:r>
      <w:r w:rsidR="00FA7ECD">
        <w:rPr>
          <w:rFonts w:ascii="Times New Roman" w:eastAsia="Times New Roman" w:hAnsi="Times New Roman" w:cs="Times New Roman"/>
          <w:sz w:val="24"/>
        </w:rPr>
        <w:t>20</w:t>
      </w:r>
      <w:r w:rsidR="00FA78D5">
        <w:rPr>
          <w:rFonts w:ascii="Times New Roman" w:eastAsia="Times New Roman" w:hAnsi="Times New Roman" w:cs="Times New Roman"/>
          <w:sz w:val="24"/>
        </w:rPr>
        <w:t>20</w:t>
      </w:r>
      <w:r w:rsidR="00FA7ECD">
        <w:rPr>
          <w:rFonts w:ascii="Times New Roman" w:eastAsia="Times New Roman" w:hAnsi="Times New Roman" w:cs="Times New Roman"/>
          <w:sz w:val="24"/>
        </w:rPr>
        <w:t>.</w:t>
      </w:r>
      <w:r w:rsidR="000873AB">
        <w:rPr>
          <w:rFonts w:ascii="Times New Roman" w:eastAsia="Times New Roman" w:hAnsi="Times New Roman" w:cs="Times New Roman"/>
          <w:sz w:val="24"/>
        </w:rPr>
        <w:t xml:space="preserve">              </w:t>
      </w:r>
      <w:proofErr w:type="gramStart"/>
      <w:r w:rsidR="00FA78D5">
        <w:rPr>
          <w:rFonts w:ascii="Times New Roman" w:eastAsia="Times New Roman" w:hAnsi="Times New Roman" w:cs="Times New Roman"/>
          <w:sz w:val="24"/>
        </w:rPr>
        <w:t>.</w:t>
      </w:r>
      <w:r w:rsidR="00FA7ECD">
        <w:rPr>
          <w:rFonts w:ascii="Times New Roman" w:eastAsia="Times New Roman" w:hAnsi="Times New Roman" w:cs="Times New Roman"/>
          <w:sz w:val="24"/>
        </w:rPr>
        <w:t>-</w:t>
      </w:r>
      <w:proofErr w:type="spellStart"/>
      <w:proofErr w:type="gramEnd"/>
      <w:r w:rsidR="00FA7ECD">
        <w:rPr>
          <w:rFonts w:ascii="Times New Roman" w:eastAsia="Times New Roman" w:hAnsi="Times New Roman" w:cs="Times New Roman"/>
          <w:sz w:val="24"/>
        </w:rPr>
        <w:t>től</w:t>
      </w:r>
      <w:proofErr w:type="spellEnd"/>
      <w:r w:rsidR="00FA7ECD">
        <w:rPr>
          <w:rFonts w:ascii="Times New Roman" w:eastAsia="Times New Roman" w:hAnsi="Times New Roman" w:cs="Times New Roman"/>
          <w:sz w:val="24"/>
        </w:rPr>
        <w:t xml:space="preserve"> </w:t>
      </w:r>
      <w:r w:rsidR="00FA7ECD" w:rsidRPr="00613D94">
        <w:rPr>
          <w:rFonts w:ascii="Times New Roman" w:eastAsia="Times New Roman" w:hAnsi="Times New Roman" w:cs="Times New Roman"/>
          <w:sz w:val="24"/>
        </w:rPr>
        <w:t>202</w:t>
      </w:r>
      <w:r w:rsidR="001A1A3C">
        <w:rPr>
          <w:rFonts w:ascii="Times New Roman" w:eastAsia="Times New Roman" w:hAnsi="Times New Roman" w:cs="Times New Roman"/>
          <w:sz w:val="24"/>
        </w:rPr>
        <w:t>1</w:t>
      </w:r>
      <w:r w:rsidR="00886A86" w:rsidRPr="00613D94">
        <w:rPr>
          <w:rFonts w:ascii="Times New Roman" w:eastAsia="Times New Roman" w:hAnsi="Times New Roman" w:cs="Times New Roman"/>
          <w:sz w:val="24"/>
        </w:rPr>
        <w:t>.</w:t>
      </w:r>
    </w:p>
    <w:p w14:paraId="5A290558" w14:textId="1712A4F4" w:rsidR="00387480" w:rsidRPr="00613D94" w:rsidRDefault="00613D94" w:rsidP="00613D94">
      <w:pPr>
        <w:tabs>
          <w:tab w:val="left" w:pos="4536"/>
        </w:tabs>
        <w:spacing w:after="0" w:line="240" w:lineRule="auto"/>
        <w:ind w:left="7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……………….</w:t>
      </w:r>
      <w:r w:rsidR="00886A86" w:rsidRPr="00613D9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87480" w:rsidRPr="00613D94">
        <w:rPr>
          <w:rFonts w:ascii="Times New Roman" w:eastAsia="Times New Roman" w:hAnsi="Times New Roman" w:cs="Times New Roman"/>
          <w:sz w:val="24"/>
        </w:rPr>
        <w:t>.-</w:t>
      </w:r>
      <w:proofErr w:type="spellStart"/>
      <w:proofErr w:type="gramEnd"/>
      <w:r w:rsidR="00387480" w:rsidRPr="00613D94">
        <w:rPr>
          <w:rFonts w:ascii="Times New Roman" w:eastAsia="Times New Roman" w:hAnsi="Times New Roman" w:cs="Times New Roman"/>
          <w:sz w:val="24"/>
        </w:rPr>
        <w:t>ig</w:t>
      </w:r>
      <w:proofErr w:type="spellEnd"/>
      <w:r w:rsidR="00387480" w:rsidRPr="00613D94">
        <w:rPr>
          <w:rFonts w:ascii="Times New Roman" w:eastAsia="Times New Roman" w:hAnsi="Times New Roman" w:cs="Times New Roman"/>
          <w:sz w:val="24"/>
        </w:rPr>
        <w:t xml:space="preserve">, </w:t>
      </w:r>
      <w:r w:rsidR="000873AB" w:rsidRPr="00613D94">
        <w:rPr>
          <w:rFonts w:ascii="Times New Roman" w:eastAsia="Times New Roman" w:hAnsi="Times New Roman" w:cs="Times New Roman"/>
          <w:sz w:val="24"/>
        </w:rPr>
        <w:t>…..</w:t>
      </w:r>
      <w:r w:rsidR="00387480" w:rsidRPr="00613D94">
        <w:rPr>
          <w:rFonts w:ascii="Times New Roman" w:eastAsia="Times New Roman" w:hAnsi="Times New Roman" w:cs="Times New Roman"/>
          <w:sz w:val="24"/>
        </w:rPr>
        <w:t xml:space="preserve"> hónapon át.</w:t>
      </w:r>
    </w:p>
    <w:p w14:paraId="72BEF900" w14:textId="77777777" w:rsidR="00A623F3" w:rsidRPr="00B82659" w:rsidRDefault="00A623F3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236374C1" w14:textId="77777777" w:rsidR="00E966FB" w:rsidRPr="00E966FB" w:rsidRDefault="00D24955" w:rsidP="0027785B">
      <w:pPr>
        <w:numPr>
          <w:ilvl w:val="1"/>
          <w:numId w:val="1"/>
        </w:numPr>
        <w:tabs>
          <w:tab w:val="clear" w:pos="1080"/>
          <w:tab w:val="num" w:pos="851"/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Szülők elfogadják és tudomásul veszik</w:t>
      </w:r>
      <w:r w:rsidR="009B021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hogy az esedékes Támogatás</w:t>
      </w:r>
      <w:r w:rsidR="00830548">
        <w:rPr>
          <w:rFonts w:ascii="Times New Roman" w:eastAsia="Times New Roman" w:hAnsi="Times New Roman" w:cs="Times New Roman"/>
          <w:sz w:val="24"/>
        </w:rPr>
        <w:t xml:space="preserve"> </w:t>
      </w:r>
      <w:r w:rsidR="009B0210">
        <w:rPr>
          <w:rFonts w:ascii="Times New Roman" w:eastAsia="Times New Roman" w:hAnsi="Times New Roman" w:cs="Times New Roman"/>
          <w:sz w:val="24"/>
        </w:rPr>
        <w:t xml:space="preserve">összegét </w:t>
      </w:r>
      <w:r w:rsidRPr="00D24955">
        <w:rPr>
          <w:rFonts w:ascii="Times New Roman" w:eastAsia="Times New Roman" w:hAnsi="Times New Roman" w:cs="Times New Roman"/>
          <w:sz w:val="24"/>
        </w:rPr>
        <w:t>készpénzben az iskolatitkárnál az Alapítvány pénztárába, vagy az Alapítvány bankszámlájára történő átutalással</w:t>
      </w:r>
      <w:r w:rsidR="009B0210">
        <w:rPr>
          <w:rFonts w:ascii="Times New Roman" w:eastAsia="Times New Roman" w:hAnsi="Times New Roman" w:cs="Times New Roman"/>
          <w:sz w:val="24"/>
        </w:rPr>
        <w:t xml:space="preserve"> teljesítik</w:t>
      </w:r>
      <w:r w:rsidRPr="00D24955">
        <w:rPr>
          <w:rFonts w:ascii="Times New Roman" w:eastAsia="Times New Roman" w:hAnsi="Times New Roman" w:cs="Times New Roman"/>
          <w:sz w:val="24"/>
        </w:rPr>
        <w:t xml:space="preserve">, az utalás jogcíme: </w:t>
      </w:r>
      <w:r w:rsidR="00C350A6" w:rsidRPr="009B0210">
        <w:rPr>
          <w:rFonts w:ascii="Times New Roman" w:eastAsia="Times New Roman" w:hAnsi="Times New Roman" w:cs="Times New Roman"/>
          <w:b/>
          <w:sz w:val="24"/>
        </w:rPr>
        <w:t>ADOMÁNY</w:t>
      </w:r>
      <w:r w:rsidR="009B0210">
        <w:rPr>
          <w:rFonts w:ascii="Times New Roman" w:eastAsia="Times New Roman" w:hAnsi="Times New Roman" w:cs="Times New Roman"/>
          <w:sz w:val="24"/>
        </w:rPr>
        <w:t>,</w:t>
      </w:r>
      <w:r w:rsidR="006E437C">
        <w:rPr>
          <w:rFonts w:ascii="Times New Roman" w:eastAsia="Times New Roman" w:hAnsi="Times New Roman" w:cs="Times New Roman"/>
          <w:sz w:val="24"/>
        </w:rPr>
        <w:t xml:space="preserve"> számlatulajdonos a </w:t>
      </w:r>
      <w:r w:rsidR="00830548">
        <w:rPr>
          <w:rFonts w:ascii="Times New Roman" w:eastAsia="Times New Roman" w:hAnsi="Times New Roman" w:cs="Times New Roman"/>
          <w:b/>
          <w:sz w:val="24"/>
        </w:rPr>
        <w:t>Magnet Magyar Közösségi Bank</w:t>
      </w:r>
      <w:r w:rsidR="00830548">
        <w:rPr>
          <w:rFonts w:ascii="Times New Roman" w:eastAsia="Times New Roman" w:hAnsi="Times New Roman" w:cs="Times New Roman"/>
          <w:sz w:val="24"/>
        </w:rPr>
        <w:t xml:space="preserve">: </w:t>
      </w:r>
      <w:r w:rsidR="00830548">
        <w:rPr>
          <w:rFonts w:ascii="Times New Roman" w:eastAsia="Times New Roman" w:hAnsi="Times New Roman" w:cs="Times New Roman"/>
          <w:b/>
          <w:sz w:val="24"/>
        </w:rPr>
        <w:t>16200230-10031140</w:t>
      </w:r>
      <w:r w:rsidR="00D86309" w:rsidRPr="006E437C">
        <w:rPr>
          <w:rFonts w:ascii="Times New Roman" w:eastAsia="Times New Roman" w:hAnsi="Times New Roman" w:cs="Times New Roman"/>
          <w:b/>
          <w:sz w:val="24"/>
        </w:rPr>
        <w:t>-0000000</w:t>
      </w:r>
      <w:r w:rsidR="00D86309">
        <w:rPr>
          <w:rFonts w:ascii="Times New Roman" w:eastAsia="Times New Roman" w:hAnsi="Times New Roman" w:cs="Times New Roman"/>
          <w:sz w:val="24"/>
        </w:rPr>
        <w:t>.</w:t>
      </w:r>
      <w:r w:rsidR="00EF23D5">
        <w:rPr>
          <w:rFonts w:ascii="Times New Roman" w:eastAsia="Times New Roman" w:hAnsi="Times New Roman" w:cs="Times New Roman"/>
          <w:sz w:val="24"/>
        </w:rPr>
        <w:t xml:space="preserve"> A </w:t>
      </w:r>
      <w:r w:rsidRPr="00D24955">
        <w:rPr>
          <w:rFonts w:ascii="Times New Roman" w:eastAsia="Times New Roman" w:hAnsi="Times New Roman" w:cs="Times New Roman"/>
          <w:sz w:val="24"/>
        </w:rPr>
        <w:t>befizetés akkor tekinthető teljesítettnek, amikor az Alapítvány bankszámláján jóváírásra került vagy bizonylattal igazoltan az Alapítvány pénztárába befizették</w:t>
      </w:r>
      <w:r w:rsidR="00D86309">
        <w:rPr>
          <w:rFonts w:ascii="Times New Roman" w:eastAsia="Times New Roman" w:hAnsi="Times New Roman" w:cs="Times New Roman"/>
          <w:sz w:val="24"/>
        </w:rPr>
        <w:t>.</w:t>
      </w:r>
    </w:p>
    <w:p w14:paraId="3982DE6A" w14:textId="77777777" w:rsidR="00E966FB" w:rsidRDefault="00E966FB" w:rsidP="0027785B">
      <w:pPr>
        <w:numPr>
          <w:ilvl w:val="1"/>
          <w:numId w:val="1"/>
        </w:numPr>
        <w:tabs>
          <w:tab w:val="clear" w:pos="1080"/>
          <w:tab w:val="num" w:pos="851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66FB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 xml:space="preserve">Szülő vállalja, hogy a Támogatás összegét minden tanévben </w:t>
      </w:r>
      <w:r w:rsidRPr="00E966FB">
        <w:rPr>
          <w:rFonts w:ascii="Times New Roman" w:eastAsia="Times New Roman" w:hAnsi="Times New Roman" w:cs="Times New Roman"/>
          <w:sz w:val="24"/>
        </w:rPr>
        <w:t>az alábbiak szerint fizeti meg:</w:t>
      </w:r>
    </w:p>
    <w:p w14:paraId="6C9B5B3A" w14:textId="77777777" w:rsidR="006E437C" w:rsidRDefault="006E437C" w:rsidP="006E437C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F07AE4B" w14:textId="77777777" w:rsidR="00E966FB" w:rsidRDefault="00E966FB" w:rsidP="0027785B">
      <w:pPr>
        <w:pStyle w:val="Listaszerbekezds"/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adott </w:t>
      </w:r>
      <w:r w:rsidRPr="00E966FB">
        <w:rPr>
          <w:rFonts w:ascii="Times New Roman" w:eastAsia="Times New Roman" w:hAnsi="Times New Roman" w:cs="Times New Roman"/>
          <w:sz w:val="24"/>
        </w:rPr>
        <w:t>tanév augusztus 25-ig az egész évi teljes összeget befizeti, vagy</w:t>
      </w:r>
    </w:p>
    <w:p w14:paraId="04B62E38" w14:textId="77777777" w:rsidR="00E966FB" w:rsidRDefault="00E966FB" w:rsidP="0027785B">
      <w:pPr>
        <w:pStyle w:val="Listaszerbekezds"/>
        <w:tabs>
          <w:tab w:val="left" w:pos="4536"/>
        </w:tabs>
        <w:spacing w:after="0" w:line="240" w:lineRule="auto"/>
        <w:ind w:left="1512"/>
        <w:jc w:val="both"/>
        <w:rPr>
          <w:rFonts w:ascii="Times New Roman" w:eastAsia="Times New Roman" w:hAnsi="Times New Roman" w:cs="Times New Roman"/>
          <w:sz w:val="24"/>
        </w:rPr>
      </w:pPr>
    </w:p>
    <w:p w14:paraId="5C17CBF2" w14:textId="77777777" w:rsidR="00CD0F49" w:rsidRDefault="00E966FB" w:rsidP="0027785B">
      <w:pPr>
        <w:pStyle w:val="Listaszerbekezds"/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Pr="00E966FB">
        <w:rPr>
          <w:rFonts w:ascii="Times New Roman" w:eastAsia="Times New Roman" w:hAnsi="Times New Roman" w:cs="Times New Roman"/>
          <w:sz w:val="24"/>
        </w:rPr>
        <w:t xml:space="preserve">dott tanév </w:t>
      </w:r>
      <w:r>
        <w:rPr>
          <w:rFonts w:ascii="Times New Roman" w:eastAsia="Times New Roman" w:hAnsi="Times New Roman" w:cs="Times New Roman"/>
          <w:sz w:val="24"/>
        </w:rPr>
        <w:t>július 1</w:t>
      </w:r>
      <w:r w:rsidRPr="00E966FB">
        <w:rPr>
          <w:rFonts w:ascii="Times New Roman" w:eastAsia="Times New Roman" w:hAnsi="Times New Roman" w:cs="Times New Roman"/>
          <w:sz w:val="24"/>
        </w:rPr>
        <w:t xml:space="preserve">-étől 3 </w:t>
      </w:r>
      <w:r w:rsidR="00CD0F49">
        <w:rPr>
          <w:rFonts w:ascii="Times New Roman" w:eastAsia="Times New Roman" w:hAnsi="Times New Roman" w:cs="Times New Roman"/>
          <w:sz w:val="24"/>
        </w:rPr>
        <w:t>havonként egyenlő részletekben az alábbi határi</w:t>
      </w:r>
      <w:r w:rsidR="00830548">
        <w:rPr>
          <w:rFonts w:ascii="Times New Roman" w:eastAsia="Times New Roman" w:hAnsi="Times New Roman" w:cs="Times New Roman"/>
          <w:sz w:val="24"/>
        </w:rPr>
        <w:t>dőkig: 1. részlet: augusztus 15.</w:t>
      </w:r>
    </w:p>
    <w:p w14:paraId="17F7E632" w14:textId="77777777" w:rsidR="00CD0F49" w:rsidRDefault="00830548" w:rsidP="0027785B">
      <w:pPr>
        <w:pStyle w:val="Listaszerbekezds"/>
        <w:tabs>
          <w:tab w:val="left" w:pos="4536"/>
        </w:tabs>
        <w:spacing w:after="0" w:line="240" w:lineRule="auto"/>
        <w:ind w:left="18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részlet: november 15.</w:t>
      </w:r>
    </w:p>
    <w:p w14:paraId="1C46D97E" w14:textId="77777777" w:rsidR="00CD0F49" w:rsidRDefault="00830548" w:rsidP="0027785B">
      <w:pPr>
        <w:pStyle w:val="Listaszerbekezds"/>
        <w:tabs>
          <w:tab w:val="left" w:pos="4536"/>
        </w:tabs>
        <w:spacing w:after="0" w:line="240" w:lineRule="auto"/>
        <w:ind w:left="18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részlet: február 15.</w:t>
      </w:r>
    </w:p>
    <w:p w14:paraId="65127BA1" w14:textId="77777777" w:rsidR="00E966FB" w:rsidRDefault="00830548" w:rsidP="0027785B">
      <w:pPr>
        <w:pStyle w:val="Listaszerbekezds"/>
        <w:tabs>
          <w:tab w:val="left" w:pos="4536"/>
        </w:tabs>
        <w:spacing w:line="240" w:lineRule="auto"/>
        <w:ind w:left="18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részlet: május 15</w:t>
      </w:r>
      <w:r w:rsidR="00CD0F49">
        <w:rPr>
          <w:rFonts w:ascii="Times New Roman" w:eastAsia="Times New Roman" w:hAnsi="Times New Roman" w:cs="Times New Roman"/>
          <w:sz w:val="24"/>
        </w:rPr>
        <w:t>.</w:t>
      </w:r>
      <w:r w:rsidR="00E966FB" w:rsidRPr="00E966FB">
        <w:rPr>
          <w:rFonts w:ascii="Times New Roman" w:eastAsia="Times New Roman" w:hAnsi="Times New Roman" w:cs="Times New Roman"/>
          <w:sz w:val="24"/>
        </w:rPr>
        <w:t xml:space="preserve"> vagy</w:t>
      </w:r>
    </w:p>
    <w:p w14:paraId="111DCCEC" w14:textId="77777777" w:rsidR="00E966FB" w:rsidRDefault="00E966FB" w:rsidP="002748AE">
      <w:pPr>
        <w:pStyle w:val="Listaszerbekezds"/>
        <w:tabs>
          <w:tab w:val="left" w:pos="4536"/>
        </w:tabs>
        <w:ind w:left="1512"/>
        <w:jc w:val="both"/>
        <w:rPr>
          <w:rFonts w:ascii="Times New Roman" w:eastAsia="Times New Roman" w:hAnsi="Times New Roman" w:cs="Times New Roman"/>
          <w:sz w:val="24"/>
        </w:rPr>
      </w:pPr>
    </w:p>
    <w:p w14:paraId="3F4B2FC2" w14:textId="77777777" w:rsidR="00E966FB" w:rsidRDefault="00E966FB" w:rsidP="0027785B">
      <w:pPr>
        <w:pStyle w:val="Listaszerbekezds"/>
        <w:numPr>
          <w:ilvl w:val="0"/>
          <w:numId w:val="9"/>
        </w:num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830548">
        <w:rPr>
          <w:rFonts w:ascii="Times New Roman" w:eastAsia="Times New Roman" w:hAnsi="Times New Roman" w:cs="Times New Roman"/>
          <w:sz w:val="24"/>
        </w:rPr>
        <w:t>dott tanév augusztus 15</w:t>
      </w:r>
      <w:r w:rsidRPr="00E966FB">
        <w:rPr>
          <w:rFonts w:ascii="Times New Roman" w:eastAsia="Times New Roman" w:hAnsi="Times New Roman" w:cs="Times New Roman"/>
          <w:sz w:val="24"/>
        </w:rPr>
        <w:t>-ig a vállalt összeg e</w:t>
      </w:r>
      <w:r w:rsidR="00830548">
        <w:rPr>
          <w:rFonts w:ascii="Times New Roman" w:eastAsia="Times New Roman" w:hAnsi="Times New Roman" w:cs="Times New Roman"/>
          <w:sz w:val="24"/>
        </w:rPr>
        <w:t>lső felét, adott tanév január 15</w:t>
      </w:r>
      <w:r w:rsidRPr="00E966FB">
        <w:rPr>
          <w:rFonts w:ascii="Times New Roman" w:eastAsia="Times New Roman" w:hAnsi="Times New Roman" w:cs="Times New Roman"/>
          <w:sz w:val="24"/>
        </w:rPr>
        <w:t>-ig a második felét befizeti.</w:t>
      </w:r>
    </w:p>
    <w:p w14:paraId="4273FDE4" w14:textId="77777777" w:rsidR="00665D3A" w:rsidRPr="002748AE" w:rsidRDefault="00665D3A" w:rsidP="00665D3A">
      <w:pPr>
        <w:pStyle w:val="Listaszerbekezds"/>
        <w:tabs>
          <w:tab w:val="left" w:pos="4536"/>
        </w:tabs>
        <w:spacing w:line="240" w:lineRule="auto"/>
        <w:ind w:left="1872"/>
        <w:jc w:val="both"/>
        <w:rPr>
          <w:rFonts w:ascii="Times New Roman" w:eastAsia="Times New Roman" w:hAnsi="Times New Roman" w:cs="Times New Roman"/>
          <w:sz w:val="24"/>
        </w:rPr>
      </w:pPr>
    </w:p>
    <w:p w14:paraId="76DFFA8D" w14:textId="77777777" w:rsidR="000E07DD" w:rsidRDefault="000E07DD" w:rsidP="00F96902">
      <w:pPr>
        <w:pStyle w:val="Listaszerbekezds"/>
        <w:numPr>
          <w:ilvl w:val="1"/>
          <w:numId w:val="1"/>
        </w:numPr>
        <w:tabs>
          <w:tab w:val="clear" w:pos="1080"/>
          <w:tab w:val="num" w:pos="851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07DD">
        <w:rPr>
          <w:rFonts w:ascii="Times New Roman" w:eastAsia="Times New Roman" w:hAnsi="Times New Roman" w:cs="Times New Roman"/>
          <w:sz w:val="24"/>
        </w:rPr>
        <w:t xml:space="preserve">A Tanuló után az adott tanévre meghatározott </w:t>
      </w:r>
      <w:r>
        <w:rPr>
          <w:rFonts w:ascii="Times New Roman" w:eastAsia="Times New Roman" w:hAnsi="Times New Roman" w:cs="Times New Roman"/>
          <w:sz w:val="24"/>
        </w:rPr>
        <w:t>Támogatás</w:t>
      </w:r>
      <w:r w:rsidRPr="000E07DD">
        <w:rPr>
          <w:rFonts w:ascii="Times New Roman" w:eastAsia="Times New Roman" w:hAnsi="Times New Roman" w:cs="Times New Roman"/>
          <w:sz w:val="24"/>
        </w:rPr>
        <w:t xml:space="preserve"> összegét, illetve a Szülők által vállalt teljesítés módját </w:t>
      </w:r>
      <w:r w:rsidR="00665D3A">
        <w:rPr>
          <w:rFonts w:ascii="Times New Roman" w:eastAsia="Times New Roman" w:hAnsi="Times New Roman" w:cs="Times New Roman"/>
          <w:sz w:val="24"/>
        </w:rPr>
        <w:t xml:space="preserve">a jelen szerződés tanévre szóló </w:t>
      </w:r>
      <w:r w:rsidR="00C9239D">
        <w:rPr>
          <w:rFonts w:ascii="Times New Roman" w:eastAsia="Times New Roman" w:hAnsi="Times New Roman" w:cs="Times New Roman"/>
          <w:b/>
          <w:sz w:val="24"/>
        </w:rPr>
        <w:t xml:space="preserve">Kötelezettségvállalás közérdekű célra </w:t>
      </w:r>
      <w:r w:rsidRPr="000E07DD">
        <w:rPr>
          <w:rFonts w:ascii="Times New Roman" w:eastAsia="Times New Roman" w:hAnsi="Times New Roman" w:cs="Times New Roman"/>
          <w:sz w:val="24"/>
        </w:rPr>
        <w:t xml:space="preserve">melléklete rögzíti. A jelen szerződés és a konkrét fizetési kötelezettségről szóló tanévenkénti </w:t>
      </w:r>
      <w:r>
        <w:rPr>
          <w:rFonts w:ascii="Times New Roman" w:eastAsia="Times New Roman" w:hAnsi="Times New Roman" w:cs="Times New Roman"/>
          <w:sz w:val="24"/>
        </w:rPr>
        <w:t>kötelezettségvállalási megállapodás</w:t>
      </w:r>
      <w:r w:rsidRPr="000E07DD">
        <w:rPr>
          <w:rFonts w:ascii="Times New Roman" w:eastAsia="Times New Roman" w:hAnsi="Times New Roman" w:cs="Times New Roman"/>
          <w:sz w:val="24"/>
        </w:rPr>
        <w:t xml:space="preserve"> al</w:t>
      </w:r>
      <w:r>
        <w:rPr>
          <w:rFonts w:ascii="Times New Roman" w:eastAsia="Times New Roman" w:hAnsi="Times New Roman" w:cs="Times New Roman"/>
          <w:sz w:val="24"/>
        </w:rPr>
        <w:t xml:space="preserve">áírásával a Szülők vállalják a Támogatásból </w:t>
      </w:r>
      <w:r w:rsidRPr="000E07DD">
        <w:rPr>
          <w:rFonts w:ascii="Times New Roman" w:eastAsia="Times New Roman" w:hAnsi="Times New Roman" w:cs="Times New Roman"/>
          <w:sz w:val="24"/>
        </w:rPr>
        <w:t>eredő fizetési kötelezettségük határidőben való maradéktalan teljesítését.</w:t>
      </w:r>
    </w:p>
    <w:p w14:paraId="099BF48D" w14:textId="77777777" w:rsidR="002748AE" w:rsidRDefault="002748AE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F018C7B" w14:textId="77777777" w:rsidR="004E12C4" w:rsidRDefault="004E12C4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9771A8F" w14:textId="77777777" w:rsidR="006E437C" w:rsidRPr="002748AE" w:rsidRDefault="006E437C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942AB8E" w14:textId="77777777" w:rsidR="00F96902" w:rsidRPr="006107EF" w:rsidRDefault="002D7A36" w:rsidP="00F96902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Fenntartó tájékoztatja a Szülőt, hogy a </w:t>
      </w:r>
      <w:r w:rsidR="00274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összegének megfizetéséhez a Fenntartó kuratóriumához benyújtott kérelem alapján kedvezmény kérhető</w:t>
      </w:r>
      <w:r w:rsidR="0019293B">
        <w:rPr>
          <w:rFonts w:ascii="Times New Roman" w:eastAsia="Times New Roman" w:hAnsi="Times New Roman" w:cs="Times New Roman"/>
          <w:sz w:val="24"/>
          <w:szCs w:val="24"/>
          <w:lang w:eastAsia="hu-HU"/>
        </w:rPr>
        <w:t>, de legfeljebb 180.000 Ft/tanév, azaz Egyszáznyolcvanezer forint/tanév</w:t>
      </w:r>
      <w:r w:rsidR="006B4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B42E2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kuratórium a hiteles elbíráláshoz további dokumentumokat kérhet be, családlátogatást </w:t>
      </w:r>
      <w:r w:rsidR="00A26862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kezdeményezhet</w:t>
      </w:r>
      <w:r w:rsidR="006B42E2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kedvezmény lehet szociális alapú és/vagy </w:t>
      </w:r>
      <w:r w:rsidR="00CD285C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feltételhez kötött a III.12.</w:t>
      </w:r>
      <w:r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szerint, amennyiben</w:t>
      </w:r>
      <w:r w:rsidR="000141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079BF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Szülő</w:t>
      </w:r>
      <w:r w:rsidR="002748AE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személyes közreműködés k</w:t>
      </w:r>
      <w:r w:rsidR="00D133F9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örében a következőket vállalja:</w:t>
      </w:r>
    </w:p>
    <w:p w14:paraId="7DBC24A0" w14:textId="0E82BE1C" w:rsidR="002748AE" w:rsidRPr="006107EF" w:rsidRDefault="002D7A36" w:rsidP="00F96902">
      <w:pPr>
        <w:pStyle w:val="Listaszerbekezds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</w:t>
      </w:r>
      <w:r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vben 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az I</w:t>
      </w:r>
      <w:r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vagy a Fenntartó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meghatározott rendben személyes munkával részt vesznek gyermekük osztálytermének a következő tanévre történő kialakításában (falfest</w:t>
      </w:r>
      <w:r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takarítás, függönyök, </w:t>
      </w:r>
      <w:proofErr w:type="spellStart"/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tantermi</w:t>
      </w:r>
      <w:proofErr w:type="spellEnd"/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taneszközök, berende</w:t>
      </w:r>
      <w:r w:rsidR="00665D3A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zési és felszerelési tárgyak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tisztítása, javítása</w:t>
      </w:r>
      <w:r w:rsidR="00571CDD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, beszerzése stb.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továbbá </w:t>
      </w:r>
      <w:r w:rsidR="00571CDD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aktivitással 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apcsolódnak be az iskolához tartozó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 területeinek takarítási-rendezési, illetve időszakos felújítási-karbantartási munkálataiba. Részt vesznek a fenntartói és iskolai tevékenységgel kapcsolatos feladatok megvalósításában az erre irányadó belső szabályzat, a „Szülői </w:t>
      </w:r>
      <w:r w:rsidR="005C5FC5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</w:t>
      </w:r>
      <w:r w:rsidR="002748AE" w:rsidRP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</w:t>
      </w:r>
      <w:r w:rsid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és rendje” szerint</w:t>
      </w:r>
      <w:r w:rsidR="00507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902">
        <w:rPr>
          <w:rFonts w:ascii="Times New Roman" w:eastAsia="Times New Roman" w:hAnsi="Times New Roman" w:cs="Times New Roman"/>
          <w:sz w:val="24"/>
          <w:szCs w:val="24"/>
          <w:lang w:eastAsia="hu-HU"/>
        </w:rPr>
        <w:t>és választható területeken.</w:t>
      </w:r>
    </w:p>
    <w:p w14:paraId="35D5F740" w14:textId="77777777" w:rsidR="002748AE" w:rsidRDefault="002748AE" w:rsidP="0027785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4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pénzbeli támogatásra és a személyes közreműködésre vonatkozó részletes szabályokat a </w:t>
      </w:r>
      <w:r w:rsidR="00571CDD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</w:t>
      </w:r>
      <w:r w:rsidRPr="00274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mindenkor hatályos, belső szabályzata, a </w:t>
      </w:r>
      <w:r w:rsidRPr="002748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„Szülői </w:t>
      </w:r>
      <w:r w:rsidR="000079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közreműködés</w:t>
      </w:r>
      <w:r w:rsidRPr="002748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rendje”</w:t>
      </w:r>
      <w:r w:rsidRPr="00274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tartalmazza, amelyet a felek a jelen megállapodás elválaszthatatlan kiegészítő tartalmaként fogadnak el.</w:t>
      </w:r>
    </w:p>
    <w:p w14:paraId="6C7B2618" w14:textId="77777777" w:rsidR="00157BEF" w:rsidRDefault="00157BEF" w:rsidP="0027785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714A5F" w14:textId="77777777" w:rsidR="000079BF" w:rsidRDefault="000079BF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7BEF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 tudomásul veszi, h</w:t>
      </w:r>
      <w:r w:rsidR="006B1984">
        <w:rPr>
          <w:rFonts w:ascii="Times New Roman" w:eastAsia="Times New Roman" w:hAnsi="Times New Roman" w:cs="Times New Roman"/>
          <w:sz w:val="24"/>
          <w:szCs w:val="24"/>
          <w:lang w:eastAsia="hu-HU"/>
        </w:rPr>
        <w:t>ogy a kedvezmény kizárólag egy tanévre</w:t>
      </w:r>
      <w:r w:rsidRPr="00157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 </w:t>
      </w:r>
      <w:r w:rsidR="006B1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támogatást, amennyiben további tanévekre is kedvezményre van szüksége, tanévenként </w:t>
      </w:r>
      <w:r w:rsidRPr="00157BEF">
        <w:rPr>
          <w:rFonts w:ascii="Times New Roman" w:eastAsia="Times New Roman" w:hAnsi="Times New Roman" w:cs="Times New Roman"/>
          <w:sz w:val="24"/>
          <w:szCs w:val="24"/>
          <w:lang w:eastAsia="hu-HU"/>
        </w:rPr>
        <w:t>újabb kérelmet kell előterjesztenie.</w:t>
      </w:r>
    </w:p>
    <w:p w14:paraId="543F0ED4" w14:textId="77777777" w:rsidR="00157BEF" w:rsidRDefault="00157BEF" w:rsidP="0027785B">
      <w:pPr>
        <w:pStyle w:val="Listaszerbekezds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adott tanévre megállapított éves Támogatás megfizetéséhez a Fenntartó kedvezményt nyújt, a Szülő a kedvezménnyel csökkentett Támogatás megfizetésére köteles az adott tanévben.</w:t>
      </w:r>
    </w:p>
    <w:p w14:paraId="1228BF93" w14:textId="77777777" w:rsidR="00F96902" w:rsidRDefault="00F96902" w:rsidP="0027785B">
      <w:pPr>
        <w:pStyle w:val="Listaszerbekezds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4A14BD" w14:textId="77777777" w:rsidR="00B82659" w:rsidRDefault="00F96902" w:rsidP="006107EF">
      <w:pPr>
        <w:pStyle w:val="Listaszerbekezds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 tájékoztatja a Szülőt, hogy az Intézménnyel tanulói jogviszonyt létesített harmadik</w:t>
      </w:r>
      <w:r w:rsidR="00A26862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CD285C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26862"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>e feletti</w:t>
      </w:r>
      <w:r w:rsidRPr="00CD2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gyermekük után vállalt Támogatás összegének szociális alapon történő mérséklésére a Fenntartó kuratóriumához benyújtott kérelem alapján kedvezmény kérhető.</w:t>
      </w:r>
    </w:p>
    <w:p w14:paraId="750A622F" w14:textId="77777777" w:rsidR="006107EF" w:rsidRPr="006107EF" w:rsidRDefault="006107EF" w:rsidP="006107EF">
      <w:pPr>
        <w:pStyle w:val="Listaszerbekezds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65A8E0" w14:textId="0D38430D" w:rsidR="00E962D5" w:rsidRDefault="00B82659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23F3">
        <w:rPr>
          <w:rFonts w:ascii="Times New Roman" w:eastAsia="Times New Roman" w:hAnsi="Times New Roman" w:cs="Times New Roman"/>
          <w:sz w:val="24"/>
        </w:rPr>
        <w:t>Az Intézménybe</w:t>
      </w:r>
      <w:r w:rsidR="00AA7905">
        <w:rPr>
          <w:rFonts w:ascii="Times New Roman" w:eastAsia="Times New Roman" w:hAnsi="Times New Roman" w:cs="Times New Roman"/>
          <w:sz w:val="24"/>
        </w:rPr>
        <w:t xml:space="preserve">n </w:t>
      </w:r>
      <w:r w:rsidR="000C1711">
        <w:rPr>
          <w:rFonts w:ascii="Times New Roman" w:eastAsia="Times New Roman" w:hAnsi="Times New Roman" w:cs="Times New Roman"/>
          <w:sz w:val="24"/>
        </w:rPr>
        <w:t>a Szülők III.</w:t>
      </w:r>
      <w:r w:rsidR="005B3355">
        <w:rPr>
          <w:rFonts w:ascii="Times New Roman" w:eastAsia="Times New Roman" w:hAnsi="Times New Roman" w:cs="Times New Roman"/>
          <w:sz w:val="24"/>
        </w:rPr>
        <w:t>7</w:t>
      </w:r>
      <w:r w:rsidR="000C1711">
        <w:rPr>
          <w:rFonts w:ascii="Times New Roman" w:eastAsia="Times New Roman" w:hAnsi="Times New Roman" w:cs="Times New Roman"/>
          <w:sz w:val="24"/>
        </w:rPr>
        <w:t>.</w:t>
      </w:r>
      <w:r w:rsidR="00A623F3" w:rsidRPr="00A623F3">
        <w:rPr>
          <w:rFonts w:ascii="Times New Roman" w:eastAsia="Times New Roman" w:hAnsi="Times New Roman" w:cs="Times New Roman"/>
          <w:sz w:val="24"/>
        </w:rPr>
        <w:t xml:space="preserve"> pontban foglalt kötelezettségvállalás mellett</w:t>
      </w:r>
      <w:r w:rsidR="00CE09A4">
        <w:rPr>
          <w:rFonts w:ascii="Times New Roman" w:eastAsia="Times New Roman" w:hAnsi="Times New Roman" w:cs="Times New Roman"/>
          <w:sz w:val="24"/>
        </w:rPr>
        <w:t>,</w:t>
      </w:r>
      <w:r w:rsidR="00A623F3" w:rsidRPr="00A623F3">
        <w:rPr>
          <w:rFonts w:ascii="Times New Roman" w:eastAsia="Times New Roman" w:hAnsi="Times New Roman" w:cs="Times New Roman"/>
          <w:sz w:val="24"/>
        </w:rPr>
        <w:t xml:space="preserve"> és azon felül vállalják további </w:t>
      </w:r>
      <w:r w:rsidR="00925F68">
        <w:rPr>
          <w:rFonts w:ascii="Times New Roman" w:eastAsia="Times New Roman" w:hAnsi="Times New Roman" w:cs="Times New Roman"/>
          <w:b/>
          <w:sz w:val="24"/>
        </w:rPr>
        <w:t>10</w:t>
      </w:r>
      <w:r w:rsidR="000C1711" w:rsidRPr="000C1711">
        <w:rPr>
          <w:rFonts w:ascii="Times New Roman" w:eastAsia="Times New Roman" w:hAnsi="Times New Roman" w:cs="Times New Roman"/>
          <w:b/>
          <w:sz w:val="24"/>
        </w:rPr>
        <w:t xml:space="preserve">0.000 </w:t>
      </w:r>
      <w:r w:rsidR="00A623F3" w:rsidRPr="000C1711">
        <w:rPr>
          <w:rFonts w:ascii="Times New Roman" w:eastAsia="Times New Roman" w:hAnsi="Times New Roman" w:cs="Times New Roman"/>
          <w:b/>
          <w:sz w:val="24"/>
        </w:rPr>
        <w:t>Ft</w:t>
      </w:r>
      <w:r w:rsidR="00A623F3" w:rsidRPr="00A623F3">
        <w:rPr>
          <w:rFonts w:ascii="Times New Roman" w:eastAsia="Times New Roman" w:hAnsi="Times New Roman" w:cs="Times New Roman"/>
          <w:sz w:val="24"/>
        </w:rPr>
        <w:t xml:space="preserve"> azaz </w:t>
      </w:r>
      <w:r w:rsidR="00AA7905">
        <w:rPr>
          <w:rFonts w:ascii="Times New Roman" w:eastAsia="Times New Roman" w:hAnsi="Times New Roman" w:cs="Times New Roman"/>
          <w:sz w:val="24"/>
        </w:rPr>
        <w:t>százezer</w:t>
      </w:r>
      <w:r w:rsidR="00A623F3" w:rsidRPr="00A623F3">
        <w:rPr>
          <w:rFonts w:ascii="Times New Roman" w:eastAsia="Times New Roman" w:hAnsi="Times New Roman" w:cs="Times New Roman"/>
          <w:sz w:val="24"/>
        </w:rPr>
        <w:t xml:space="preserve"> forint </w:t>
      </w:r>
      <w:r w:rsidR="00A623F3" w:rsidRPr="000C1711">
        <w:rPr>
          <w:rFonts w:ascii="Times New Roman" w:eastAsia="Times New Roman" w:hAnsi="Times New Roman" w:cs="Times New Roman"/>
          <w:b/>
          <w:sz w:val="24"/>
        </w:rPr>
        <w:t>egyszeri adomány megfizetését</w:t>
      </w:r>
      <w:r w:rsidR="00A623F3" w:rsidRPr="00A623F3">
        <w:rPr>
          <w:rFonts w:ascii="Times New Roman" w:eastAsia="Times New Roman" w:hAnsi="Times New Roman" w:cs="Times New Roman"/>
          <w:sz w:val="24"/>
        </w:rPr>
        <w:t xml:space="preserve"> a jelen m</w:t>
      </w:r>
      <w:r w:rsidR="000C1711">
        <w:rPr>
          <w:rFonts w:ascii="Times New Roman" w:eastAsia="Times New Roman" w:hAnsi="Times New Roman" w:cs="Times New Roman"/>
          <w:sz w:val="24"/>
        </w:rPr>
        <w:t>egállapodás aláírásával</w:t>
      </w:r>
      <w:r w:rsidR="00CE09A4">
        <w:rPr>
          <w:rFonts w:ascii="Times New Roman" w:eastAsia="Times New Roman" w:hAnsi="Times New Roman" w:cs="Times New Roman"/>
          <w:sz w:val="24"/>
        </w:rPr>
        <w:t xml:space="preserve">, a </w:t>
      </w:r>
      <w:r w:rsidR="00CE09A4" w:rsidRPr="00AA7905">
        <w:rPr>
          <w:rFonts w:ascii="Times New Roman" w:eastAsia="Times New Roman" w:hAnsi="Times New Roman" w:cs="Times New Roman"/>
          <w:b/>
          <w:sz w:val="24"/>
        </w:rPr>
        <w:t>beiratkozással</w:t>
      </w:r>
      <w:r w:rsidR="000C1711">
        <w:rPr>
          <w:rFonts w:ascii="Times New Roman" w:eastAsia="Times New Roman" w:hAnsi="Times New Roman" w:cs="Times New Roman"/>
          <w:sz w:val="24"/>
        </w:rPr>
        <w:t xml:space="preserve"> egy időben, amelyet a Fenntartó </w:t>
      </w:r>
      <w:r w:rsidR="00A623F3" w:rsidRPr="00A623F3">
        <w:rPr>
          <w:rFonts w:ascii="Times New Roman" w:eastAsia="Times New Roman" w:hAnsi="Times New Roman" w:cs="Times New Roman"/>
          <w:sz w:val="24"/>
        </w:rPr>
        <w:t>iskolai taneszközök beszerzésére, pótlására és javítására,</w:t>
      </w:r>
      <w:r w:rsidR="006B1984">
        <w:rPr>
          <w:rFonts w:ascii="Times New Roman" w:eastAsia="Times New Roman" w:hAnsi="Times New Roman" w:cs="Times New Roman"/>
          <w:sz w:val="24"/>
        </w:rPr>
        <w:t xml:space="preserve"> az épület felújítására</w:t>
      </w:r>
      <w:r w:rsidR="00427367">
        <w:rPr>
          <w:rFonts w:ascii="Times New Roman" w:eastAsia="Times New Roman" w:hAnsi="Times New Roman" w:cs="Times New Roman"/>
          <w:sz w:val="24"/>
        </w:rPr>
        <w:t>,</w:t>
      </w:r>
      <w:r w:rsidR="006B1984">
        <w:rPr>
          <w:rFonts w:ascii="Times New Roman" w:eastAsia="Times New Roman" w:hAnsi="Times New Roman" w:cs="Times New Roman"/>
          <w:sz w:val="24"/>
        </w:rPr>
        <w:t xml:space="preserve"> </w:t>
      </w:r>
      <w:r w:rsidR="00A623F3" w:rsidRPr="00A623F3">
        <w:rPr>
          <w:rFonts w:ascii="Times New Roman" w:eastAsia="Times New Roman" w:hAnsi="Times New Roman" w:cs="Times New Roman"/>
          <w:sz w:val="24"/>
        </w:rPr>
        <w:t xml:space="preserve">illetve ezt meghaladóan az </w:t>
      </w:r>
      <w:r w:rsidR="000C1711">
        <w:rPr>
          <w:rFonts w:ascii="Times New Roman" w:eastAsia="Times New Roman" w:hAnsi="Times New Roman" w:cs="Times New Roman"/>
          <w:sz w:val="24"/>
        </w:rPr>
        <w:t>Intézmény működési kiadásaira fordít</w:t>
      </w:r>
      <w:r w:rsidR="00E962D5">
        <w:rPr>
          <w:rFonts w:ascii="Times New Roman" w:eastAsia="Times New Roman" w:hAnsi="Times New Roman" w:cs="Times New Roman"/>
          <w:sz w:val="24"/>
        </w:rPr>
        <w:t>.</w:t>
      </w:r>
    </w:p>
    <w:p w14:paraId="190C6056" w14:textId="77777777" w:rsidR="00E962D5" w:rsidRPr="00E962D5" w:rsidRDefault="00E962D5" w:rsidP="00E962D5">
      <w:pPr>
        <w:pStyle w:val="Listaszerbekezds"/>
        <w:rPr>
          <w:rFonts w:ascii="Times New Roman" w:eastAsia="Times New Roman" w:hAnsi="Times New Roman" w:cs="Times New Roman"/>
          <w:sz w:val="24"/>
        </w:rPr>
      </w:pPr>
    </w:p>
    <w:p w14:paraId="0AD8773F" w14:textId="77777777" w:rsidR="00BE7A8A" w:rsidRPr="002748AE" w:rsidRDefault="00B82659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48AE">
        <w:rPr>
          <w:rFonts w:ascii="Times New Roman" w:eastAsia="Times New Roman" w:hAnsi="Times New Roman" w:cs="Times New Roman"/>
          <w:sz w:val="24"/>
        </w:rPr>
        <w:t xml:space="preserve">A </w:t>
      </w:r>
      <w:r w:rsidR="000E346C" w:rsidRPr="002748AE">
        <w:rPr>
          <w:rFonts w:ascii="Times New Roman" w:eastAsia="Times New Roman" w:hAnsi="Times New Roman" w:cs="Times New Roman"/>
          <w:sz w:val="24"/>
        </w:rPr>
        <w:t>II.8</w:t>
      </w:r>
      <w:r w:rsidRPr="002748AE">
        <w:rPr>
          <w:rFonts w:ascii="Times New Roman" w:eastAsia="Times New Roman" w:hAnsi="Times New Roman" w:cs="Times New Roman"/>
          <w:sz w:val="24"/>
        </w:rPr>
        <w:t>. pontban felsorolt tanórán kívüli foglalkozások igénybevételéért, az iskola étkeztetéséért és a tankönyvellátásáért, az adott szolgáltatásra külön megállapított térítési díjat fizetnek az Intézmény részére</w:t>
      </w:r>
      <w:r w:rsidRPr="002748AE">
        <w:rPr>
          <w:rFonts w:ascii="Times New Roman" w:eastAsia="Times New Roman" w:hAnsi="Times New Roman" w:cs="Times New Roman"/>
          <w:b/>
          <w:sz w:val="24"/>
        </w:rPr>
        <w:t>.</w:t>
      </w:r>
      <w:bookmarkStart w:id="3" w:name="_Ref226381729"/>
    </w:p>
    <w:bookmarkEnd w:id="3"/>
    <w:p w14:paraId="2D63619D" w14:textId="77777777" w:rsidR="0049586C" w:rsidRDefault="00B82659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82659">
        <w:rPr>
          <w:rFonts w:ascii="Times New Roman" w:eastAsia="Times New Roman" w:hAnsi="Times New Roman" w:cs="Times New Roman"/>
          <w:sz w:val="24"/>
        </w:rPr>
        <w:t xml:space="preserve">Amennyiben a Tanuló tanév közben iratkozik be, úgy </w:t>
      </w:r>
      <w:r w:rsidR="0049586C">
        <w:rPr>
          <w:rFonts w:ascii="Times New Roman" w:eastAsia="Times New Roman" w:hAnsi="Times New Roman" w:cs="Times New Roman"/>
          <w:sz w:val="24"/>
        </w:rPr>
        <w:t>a</w:t>
      </w:r>
      <w:r w:rsidR="00C76430">
        <w:rPr>
          <w:rFonts w:ascii="Times New Roman" w:eastAsia="Times New Roman" w:hAnsi="Times New Roman" w:cs="Times New Roman"/>
          <w:sz w:val="24"/>
        </w:rPr>
        <w:t xml:space="preserve"> </w:t>
      </w:r>
      <w:r w:rsidR="005C5FC5">
        <w:rPr>
          <w:rFonts w:ascii="Times New Roman" w:eastAsia="Times New Roman" w:hAnsi="Times New Roman" w:cs="Times New Roman"/>
          <w:sz w:val="24"/>
        </w:rPr>
        <w:t>Támogatás</w:t>
      </w:r>
      <w:r w:rsidRPr="00B82659">
        <w:rPr>
          <w:rFonts w:ascii="Times New Roman" w:eastAsia="Times New Roman" w:hAnsi="Times New Roman" w:cs="Times New Roman"/>
          <w:sz w:val="24"/>
        </w:rPr>
        <w:t xml:space="preserve"> a beiratk</w:t>
      </w:r>
      <w:r w:rsidR="0049586C">
        <w:rPr>
          <w:rFonts w:ascii="Times New Roman" w:eastAsia="Times New Roman" w:hAnsi="Times New Roman" w:cs="Times New Roman"/>
          <w:sz w:val="24"/>
        </w:rPr>
        <w:t>ozási dátumtól válik esedékessé, melyet az alábbiak szerint vállalja a Szülő megfizetni:</w:t>
      </w:r>
    </w:p>
    <w:p w14:paraId="58A48093" w14:textId="77777777" w:rsidR="0049586C" w:rsidRDefault="0049586C" w:rsidP="0027785B">
      <w:pPr>
        <w:pStyle w:val="Listaszerbekezds"/>
        <w:numPr>
          <w:ilvl w:val="0"/>
          <w:numId w:val="12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9586C">
        <w:rPr>
          <w:rFonts w:ascii="Times New Roman" w:eastAsia="Times New Roman" w:hAnsi="Times New Roman" w:cs="Times New Roman"/>
          <w:sz w:val="24"/>
        </w:rPr>
        <w:t xml:space="preserve">egyszeri </w:t>
      </w:r>
      <w:r w:rsidR="00AA7905">
        <w:rPr>
          <w:rFonts w:ascii="Times New Roman" w:eastAsia="Times New Roman" w:hAnsi="Times New Roman" w:cs="Times New Roman"/>
          <w:sz w:val="24"/>
        </w:rPr>
        <w:t xml:space="preserve">beiratkozási </w:t>
      </w:r>
      <w:r w:rsidRPr="0049586C">
        <w:rPr>
          <w:rFonts w:ascii="Times New Roman" w:eastAsia="Times New Roman" w:hAnsi="Times New Roman" w:cs="Times New Roman"/>
          <w:sz w:val="24"/>
        </w:rPr>
        <w:t>adomány</w:t>
      </w:r>
      <w:r w:rsidR="00925F6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925F68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0.000,-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összegben,</w:t>
      </w:r>
    </w:p>
    <w:p w14:paraId="39E57E9D" w14:textId="77777777" w:rsidR="00B82659" w:rsidRDefault="0049586C" w:rsidP="0027785B">
      <w:pPr>
        <w:pStyle w:val="Listaszerbekezds"/>
        <w:numPr>
          <w:ilvl w:val="0"/>
          <w:numId w:val="12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adott tanév </w:t>
      </w:r>
      <w:r w:rsidRPr="0049586C">
        <w:rPr>
          <w:rFonts w:ascii="Times New Roman" w:eastAsia="Times New Roman" w:hAnsi="Times New Roman" w:cs="Times New Roman"/>
          <w:sz w:val="24"/>
        </w:rPr>
        <w:t xml:space="preserve">július 01-augusztus 31. </w:t>
      </w:r>
      <w:r w:rsidR="00A16EE9">
        <w:rPr>
          <w:rFonts w:ascii="Times New Roman" w:eastAsia="Times New Roman" w:hAnsi="Times New Roman" w:cs="Times New Roman"/>
          <w:sz w:val="24"/>
        </w:rPr>
        <w:t xml:space="preserve">(2 hónap) </w:t>
      </w:r>
      <w:r w:rsidRPr="0049586C">
        <w:rPr>
          <w:rFonts w:ascii="Times New Roman" w:eastAsia="Times New Roman" w:hAnsi="Times New Roman" w:cs="Times New Roman"/>
          <w:sz w:val="24"/>
        </w:rPr>
        <w:t>közötti időszak</w:t>
      </w:r>
      <w:r>
        <w:rPr>
          <w:rFonts w:ascii="Times New Roman" w:eastAsia="Times New Roman" w:hAnsi="Times New Roman" w:cs="Times New Roman"/>
          <w:sz w:val="24"/>
        </w:rPr>
        <w:t>i</w:t>
      </w:r>
      <w:r w:rsidR="00626FC1">
        <w:rPr>
          <w:rFonts w:ascii="Times New Roman" w:eastAsia="Times New Roman" w:hAnsi="Times New Roman" w:cs="Times New Roman"/>
          <w:sz w:val="24"/>
        </w:rPr>
        <w:t xml:space="preserve"> T</w:t>
      </w:r>
      <w:r w:rsidRPr="0049586C">
        <w:rPr>
          <w:rFonts w:ascii="Times New Roman" w:eastAsia="Times New Roman" w:hAnsi="Times New Roman" w:cs="Times New Roman"/>
          <w:sz w:val="24"/>
        </w:rPr>
        <w:t>ámogatás</w:t>
      </w:r>
      <w:r w:rsidR="00626FC1">
        <w:rPr>
          <w:rFonts w:ascii="Times New Roman" w:eastAsia="Times New Roman" w:hAnsi="Times New Roman" w:cs="Times New Roman"/>
          <w:sz w:val="24"/>
        </w:rPr>
        <w:t xml:space="preserve"> összege,</w:t>
      </w:r>
    </w:p>
    <w:p w14:paraId="34372680" w14:textId="77777777" w:rsidR="0049586C" w:rsidRPr="0049586C" w:rsidRDefault="0049586C" w:rsidP="0027785B">
      <w:pPr>
        <w:pStyle w:val="Listaszerbekezds"/>
        <w:numPr>
          <w:ilvl w:val="0"/>
          <w:numId w:val="12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Támogatás esedékes összege a beiratkozás dátum</w:t>
      </w:r>
      <w:r w:rsidR="007E6991">
        <w:rPr>
          <w:rFonts w:ascii="Times New Roman" w:eastAsia="Times New Roman" w:hAnsi="Times New Roman" w:cs="Times New Roman"/>
          <w:sz w:val="24"/>
        </w:rPr>
        <w:t>a szerint.</w:t>
      </w:r>
    </w:p>
    <w:p w14:paraId="42CCD1B2" w14:textId="77777777" w:rsidR="00B82659" w:rsidRDefault="00B82659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4695614C" w14:textId="77777777" w:rsidR="004E12C4" w:rsidRDefault="004E12C4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6BC26CF5" w14:textId="77777777" w:rsidR="004E12C4" w:rsidRPr="00B82659" w:rsidRDefault="004E12C4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CDAF6BB" w14:textId="77777777" w:rsidR="001221C6" w:rsidRDefault="00B82659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82659">
        <w:rPr>
          <w:rFonts w:ascii="Times New Roman" w:eastAsia="Times New Roman" w:hAnsi="Times New Roman" w:cs="Times New Roman"/>
          <w:sz w:val="24"/>
        </w:rPr>
        <w:lastRenderedPageBreak/>
        <w:t xml:space="preserve">Amennyiben a Tanuló év közben átjelentkezik egy másik oktatási intézménybe úgy a fizetési kötelezettségek közül csak a </w:t>
      </w:r>
      <w:r w:rsidR="001221C6">
        <w:rPr>
          <w:rFonts w:ascii="Times New Roman" w:eastAsia="Times New Roman" w:hAnsi="Times New Roman" w:cs="Times New Roman"/>
          <w:sz w:val="24"/>
        </w:rPr>
        <w:t>Támogatási</w:t>
      </w:r>
      <w:r w:rsidRPr="00B82659">
        <w:rPr>
          <w:rFonts w:ascii="Times New Roman" w:eastAsia="Times New Roman" w:hAnsi="Times New Roman" w:cs="Times New Roman"/>
          <w:sz w:val="24"/>
        </w:rPr>
        <w:t xml:space="preserve"> kötelezettség szűnik meg az átjelentkezés hónapjának végeztével. A már </w:t>
      </w:r>
      <w:r w:rsidR="007E6991">
        <w:rPr>
          <w:rFonts w:ascii="Times New Roman" w:eastAsia="Times New Roman" w:hAnsi="Times New Roman" w:cs="Times New Roman"/>
          <w:sz w:val="24"/>
        </w:rPr>
        <w:t xml:space="preserve">beiratkozáskor megfizetett egyszeri adomány </w:t>
      </w:r>
      <w:r w:rsidRPr="00B82659">
        <w:rPr>
          <w:rFonts w:ascii="Times New Roman" w:eastAsia="Times New Roman" w:hAnsi="Times New Roman" w:cs="Times New Roman"/>
          <w:sz w:val="24"/>
        </w:rPr>
        <w:t xml:space="preserve">nem igényelhető vissza. Az egyéb hozzájárulások (étkezés, szakköri </w:t>
      </w:r>
      <w:proofErr w:type="gramStart"/>
      <w:r w:rsidRPr="00B82659">
        <w:rPr>
          <w:rFonts w:ascii="Times New Roman" w:eastAsia="Times New Roman" w:hAnsi="Times New Roman" w:cs="Times New Roman"/>
          <w:sz w:val="24"/>
        </w:rPr>
        <w:t>díj,</w:t>
      </w:r>
      <w:proofErr w:type="gramEnd"/>
      <w:r w:rsidRPr="00B82659">
        <w:rPr>
          <w:rFonts w:ascii="Times New Roman" w:eastAsia="Times New Roman" w:hAnsi="Times New Roman" w:cs="Times New Roman"/>
          <w:sz w:val="24"/>
        </w:rPr>
        <w:t xml:space="preserve"> stb.) az átjelentkezés hónapjának végeztével szűnnek meg.</w:t>
      </w:r>
    </w:p>
    <w:p w14:paraId="17382400" w14:textId="77777777" w:rsidR="001306F3" w:rsidRDefault="001306F3" w:rsidP="001306F3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5FC9D317" w14:textId="77777777" w:rsidR="001306F3" w:rsidRPr="001306F3" w:rsidRDefault="001306F3" w:rsidP="001306F3">
      <w:pPr>
        <w:numPr>
          <w:ilvl w:val="1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06F3">
        <w:rPr>
          <w:rFonts w:ascii="Times New Roman" w:eastAsia="Times New Roman" w:hAnsi="Times New Roman" w:cs="Times New Roman"/>
          <w:sz w:val="24"/>
        </w:rPr>
        <w:t xml:space="preserve">A tanévre vonatkozó teljes </w:t>
      </w:r>
      <w:r>
        <w:rPr>
          <w:rFonts w:ascii="Times New Roman" w:eastAsia="Times New Roman" w:hAnsi="Times New Roman" w:cs="Times New Roman"/>
          <w:sz w:val="24"/>
        </w:rPr>
        <w:t xml:space="preserve">Támogatás megfizetése </w:t>
      </w:r>
      <w:r w:rsidRPr="001306F3">
        <w:rPr>
          <w:rFonts w:ascii="Times New Roman" w:eastAsia="Times New Roman" w:hAnsi="Times New Roman" w:cs="Times New Roman"/>
          <w:sz w:val="24"/>
        </w:rPr>
        <w:t xml:space="preserve">mellett a Szülőknek a kieső költségvetési támogatás összegét is meg kell téríteni, tekintve, hogy a Fenntartó ezekben az esetekben nem jogosult költségvetési támogatást igénybe venni: </w:t>
      </w:r>
    </w:p>
    <w:p w14:paraId="5CB3F0F2" w14:textId="77777777" w:rsidR="001306F3" w:rsidRDefault="001306F3" w:rsidP="001306F3">
      <w:pPr>
        <w:pStyle w:val="Listaszerbekezds"/>
        <w:numPr>
          <w:ilvl w:val="0"/>
          <w:numId w:val="16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06F3">
        <w:rPr>
          <w:rFonts w:ascii="Times New Roman" w:eastAsia="Times New Roman" w:hAnsi="Times New Roman" w:cs="Times New Roman"/>
          <w:sz w:val="24"/>
        </w:rPr>
        <w:t>ha a Tanuló olyan nem magyar állampolgár, akire az Intézmény nem igényelhet költségvetési támogatást.</w:t>
      </w:r>
    </w:p>
    <w:p w14:paraId="7E2F5AB6" w14:textId="77777777" w:rsidR="001306F3" w:rsidRPr="001306F3" w:rsidRDefault="001306F3" w:rsidP="00E962D5">
      <w:pPr>
        <w:pStyle w:val="Listaszerbekezds"/>
        <w:tabs>
          <w:tab w:val="left" w:pos="4536"/>
        </w:tabs>
        <w:spacing w:after="0" w:line="240" w:lineRule="auto"/>
        <w:ind w:left="1512"/>
        <w:jc w:val="both"/>
        <w:rPr>
          <w:rFonts w:ascii="Times New Roman" w:eastAsia="Times New Roman" w:hAnsi="Times New Roman" w:cs="Times New Roman"/>
          <w:sz w:val="24"/>
        </w:rPr>
      </w:pPr>
    </w:p>
    <w:p w14:paraId="79B80069" w14:textId="77777777" w:rsidR="00E962D5" w:rsidRDefault="00570C5A" w:rsidP="001306F3">
      <w:pPr>
        <w:numPr>
          <w:ilvl w:val="1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Az Alapítvány kuratóriuma </w:t>
      </w:r>
      <w:r w:rsidR="001306F3" w:rsidRPr="001306F3">
        <w:rPr>
          <w:rFonts w:ascii="Times New Roman" w:eastAsia="Times New Roman" w:hAnsi="Times New Roman" w:cs="Times New Roman"/>
          <w:sz w:val="24"/>
        </w:rPr>
        <w:t xml:space="preserve">a </w:t>
      </w:r>
      <w:r w:rsidR="006107EF">
        <w:rPr>
          <w:rFonts w:ascii="Times New Roman" w:eastAsia="Times New Roman" w:hAnsi="Times New Roman" w:cs="Times New Roman"/>
          <w:sz w:val="24"/>
        </w:rPr>
        <w:t>III.19</w:t>
      </w:r>
      <w:r w:rsidR="005B3355">
        <w:rPr>
          <w:rFonts w:ascii="Times New Roman" w:eastAsia="Times New Roman" w:hAnsi="Times New Roman" w:cs="Times New Roman"/>
          <w:sz w:val="24"/>
        </w:rPr>
        <w:t>.</w:t>
      </w:r>
      <w:r w:rsidR="001306F3" w:rsidRPr="001306F3">
        <w:rPr>
          <w:rFonts w:ascii="Times New Roman" w:eastAsia="Times New Roman" w:hAnsi="Times New Roman" w:cs="Times New Roman"/>
          <w:sz w:val="24"/>
        </w:rPr>
        <w:t xml:space="preserve"> pontban meghatározott fizetési kötelezettséget a </w:t>
      </w:r>
      <w:r w:rsidR="006107EF">
        <w:rPr>
          <w:rFonts w:ascii="Times New Roman" w:eastAsia="Times New Roman" w:hAnsi="Times New Roman" w:cs="Times New Roman"/>
          <w:sz w:val="24"/>
        </w:rPr>
        <w:tab/>
      </w:r>
      <w:r w:rsidR="001306F3" w:rsidRPr="001306F3">
        <w:rPr>
          <w:rFonts w:ascii="Times New Roman" w:eastAsia="Times New Roman" w:hAnsi="Times New Roman" w:cs="Times New Roman"/>
          <w:sz w:val="24"/>
        </w:rPr>
        <w:t>Szülők írásban ben</w:t>
      </w:r>
      <w:r w:rsidR="00FC43C5">
        <w:rPr>
          <w:rFonts w:ascii="Times New Roman" w:eastAsia="Times New Roman" w:hAnsi="Times New Roman" w:cs="Times New Roman"/>
          <w:sz w:val="24"/>
        </w:rPr>
        <w:t>yújtott kérelmére csökkentheti:</w:t>
      </w:r>
    </w:p>
    <w:p w14:paraId="22F4A592" w14:textId="77777777" w:rsidR="00FC43C5" w:rsidRDefault="00FC43C5" w:rsidP="00FC43C5">
      <w:pPr>
        <w:pStyle w:val="Listaszerbekezds"/>
        <w:numPr>
          <w:ilvl w:val="0"/>
          <w:numId w:val="23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</w:t>
      </w:r>
      <w:r w:rsidR="001306F3" w:rsidRPr="00FC43C5">
        <w:rPr>
          <w:rFonts w:ascii="Times New Roman" w:eastAsia="Times New Roman" w:hAnsi="Times New Roman" w:cs="Times New Roman"/>
          <w:sz w:val="24"/>
        </w:rPr>
        <w:t xml:space="preserve">a a Tanuló azért kívánja tanulmányi kötelezettségét magántanulóként teljesíteni, mert a mindennapos iskolába járás kötelezettségének igazoltan nem tud eleget </w:t>
      </w:r>
      <w:r w:rsidR="00626FC1" w:rsidRPr="00FC43C5">
        <w:rPr>
          <w:rFonts w:ascii="Times New Roman" w:eastAsia="Times New Roman" w:hAnsi="Times New Roman" w:cs="Times New Roman"/>
          <w:sz w:val="24"/>
        </w:rPr>
        <w:t>tenni (pl. tartós egészségügyi,</w:t>
      </w:r>
      <w:r w:rsidR="001306F3" w:rsidRPr="00FC43C5">
        <w:rPr>
          <w:rFonts w:ascii="Times New Roman" w:eastAsia="Times New Roman" w:hAnsi="Times New Roman" w:cs="Times New Roman"/>
          <w:sz w:val="24"/>
        </w:rPr>
        <w:t xml:space="preserve"> mentális akadályoz</w:t>
      </w:r>
      <w:r w:rsidR="00052A16">
        <w:rPr>
          <w:rFonts w:ascii="Times New Roman" w:eastAsia="Times New Roman" w:hAnsi="Times New Roman" w:cs="Times New Roman"/>
          <w:sz w:val="24"/>
        </w:rPr>
        <w:t>o</w:t>
      </w:r>
      <w:r w:rsidR="001306F3" w:rsidRPr="00FC43C5">
        <w:rPr>
          <w:rFonts w:ascii="Times New Roman" w:eastAsia="Times New Roman" w:hAnsi="Times New Roman" w:cs="Times New Roman"/>
          <w:sz w:val="24"/>
        </w:rPr>
        <w:t>ttság</w:t>
      </w:r>
      <w:r w:rsidR="00052A1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306F3" w:rsidRPr="00FC43C5">
        <w:rPr>
          <w:rFonts w:ascii="Times New Roman" w:eastAsia="Times New Roman" w:hAnsi="Times New Roman" w:cs="Times New Roman"/>
          <w:sz w:val="24"/>
        </w:rPr>
        <w:t>stb</w:t>
      </w:r>
      <w:proofErr w:type="spellEnd"/>
      <w:r w:rsidR="001306F3" w:rsidRPr="00FC43C5">
        <w:rPr>
          <w:rFonts w:ascii="Times New Roman" w:eastAsia="Times New Roman" w:hAnsi="Times New Roman" w:cs="Times New Roman"/>
          <w:sz w:val="24"/>
        </w:rPr>
        <w:t xml:space="preserve">), </w:t>
      </w:r>
      <w:r w:rsidR="00626FC1" w:rsidRPr="00FC43C5">
        <w:rPr>
          <w:rFonts w:ascii="Times New Roman" w:eastAsia="Times New Roman" w:hAnsi="Times New Roman" w:cs="Times New Roman"/>
          <w:sz w:val="24"/>
        </w:rPr>
        <w:t xml:space="preserve">vagy objektív okból nem tud eleget tenni (pl. külföldi </w:t>
      </w:r>
      <w:proofErr w:type="gramStart"/>
      <w:r w:rsidR="00626FC1" w:rsidRPr="00FC43C5">
        <w:rPr>
          <w:rFonts w:ascii="Times New Roman" w:eastAsia="Times New Roman" w:hAnsi="Times New Roman" w:cs="Times New Roman"/>
          <w:sz w:val="24"/>
        </w:rPr>
        <w:t>távollét,</w:t>
      </w:r>
      <w:proofErr w:type="gramEnd"/>
      <w:r w:rsidR="00626FC1" w:rsidRPr="00FC43C5">
        <w:rPr>
          <w:rFonts w:ascii="Times New Roman" w:eastAsia="Times New Roman" w:hAnsi="Times New Roman" w:cs="Times New Roman"/>
          <w:sz w:val="24"/>
        </w:rPr>
        <w:t xml:space="preserve"> stb.), </w:t>
      </w:r>
      <w:r w:rsidR="001306F3" w:rsidRPr="00FC43C5">
        <w:rPr>
          <w:rFonts w:ascii="Times New Roman" w:eastAsia="Times New Roman" w:hAnsi="Times New Roman" w:cs="Times New Roman"/>
          <w:sz w:val="24"/>
        </w:rPr>
        <w:t xml:space="preserve">az </w:t>
      </w:r>
      <w:r w:rsidR="00570C5A" w:rsidRPr="00FC43C5">
        <w:rPr>
          <w:rFonts w:ascii="Times New Roman" w:eastAsia="Times New Roman" w:hAnsi="Times New Roman" w:cs="Times New Roman"/>
          <w:sz w:val="24"/>
        </w:rPr>
        <w:t>Alapítvány kuratóriuma</w:t>
      </w:r>
      <w:r w:rsidR="00052A16">
        <w:rPr>
          <w:rFonts w:ascii="Times New Roman" w:eastAsia="Times New Roman" w:hAnsi="Times New Roman" w:cs="Times New Roman"/>
          <w:sz w:val="24"/>
        </w:rPr>
        <w:t xml:space="preserve"> </w:t>
      </w:r>
      <w:r w:rsidR="00570C5A" w:rsidRPr="00FC43C5">
        <w:rPr>
          <w:rFonts w:ascii="Times New Roman" w:eastAsia="Times New Roman" w:hAnsi="Times New Roman" w:cs="Times New Roman"/>
          <w:sz w:val="24"/>
        </w:rPr>
        <w:t xml:space="preserve">egyedi mérlegelés alapján </w:t>
      </w:r>
      <w:r w:rsidR="001306F3" w:rsidRPr="00FC43C5">
        <w:rPr>
          <w:rFonts w:ascii="Times New Roman" w:eastAsia="Times New Roman" w:hAnsi="Times New Roman" w:cs="Times New Roman"/>
          <w:sz w:val="24"/>
        </w:rPr>
        <w:t xml:space="preserve">a teljes fizetési kötelezettséget </w:t>
      </w:r>
      <w:r w:rsidR="00626FC1" w:rsidRPr="00FC43C5">
        <w:rPr>
          <w:rFonts w:ascii="Times New Roman" w:eastAsia="Times New Roman" w:hAnsi="Times New Roman" w:cs="Times New Roman"/>
          <w:sz w:val="24"/>
        </w:rPr>
        <w:t xml:space="preserve">a Támogatás 20-50%-os összegéig </w:t>
      </w:r>
      <w:r>
        <w:rPr>
          <w:rFonts w:ascii="Times New Roman" w:eastAsia="Times New Roman" w:hAnsi="Times New Roman" w:cs="Times New Roman"/>
          <w:sz w:val="24"/>
        </w:rPr>
        <w:t>mérsékelheti</w:t>
      </w:r>
      <w:r w:rsidR="001306F3" w:rsidRPr="00FC43C5">
        <w:rPr>
          <w:rFonts w:ascii="Times New Roman" w:eastAsia="Times New Roman" w:hAnsi="Times New Roman" w:cs="Times New Roman"/>
          <w:sz w:val="24"/>
        </w:rPr>
        <w:t>.</w:t>
      </w:r>
    </w:p>
    <w:p w14:paraId="1E809B65" w14:textId="77777777" w:rsidR="005677E2" w:rsidRPr="001306F3" w:rsidRDefault="005677E2" w:rsidP="001306F3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46D644DD" w14:textId="77777777" w:rsidR="001221C6" w:rsidRPr="001221C6" w:rsidRDefault="001221C6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21C6">
        <w:rPr>
          <w:rFonts w:ascii="Times New Roman" w:eastAsia="Times New Roman" w:hAnsi="Times New Roman" w:cs="Times New Roman"/>
          <w:sz w:val="24"/>
        </w:rPr>
        <w:t>Az adott tanévre vonatkozó Támogatás kifizetését részben vagy egészében a Szülők helyett más szervezet vagy természetes személy (a továbbiakban: Átvállaló) írásbeli megállapodásban átvállalhatja, azonban az elsődleges kötelezettek a Szülők maradnak, vagyis az Átvállaló nem teljesítése esetén a Szülők maradnak a fizetésre kötelezettek.</w:t>
      </w:r>
    </w:p>
    <w:p w14:paraId="251C9D97" w14:textId="77777777" w:rsidR="001221C6" w:rsidRPr="001221C6" w:rsidRDefault="001221C6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55D67263" w14:textId="77777777" w:rsidR="005C0F36" w:rsidRDefault="005C0F36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0F36">
        <w:rPr>
          <w:rFonts w:ascii="Times New Roman" w:eastAsia="Times New Roman" w:hAnsi="Times New Roman" w:cs="Times New Roman"/>
          <w:sz w:val="24"/>
        </w:rPr>
        <w:t>A Szülők a Támogatás vállalt ütemezés szerinti teljesítésében várható késedelmet az esedékesség napjáig kötelesek az Intézménynek jelezni.</w:t>
      </w:r>
    </w:p>
    <w:p w14:paraId="1EEF1336" w14:textId="77777777" w:rsidR="00224C07" w:rsidRPr="00224C07" w:rsidRDefault="00224C07" w:rsidP="0027785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4C0D0E3" w14:textId="77777777" w:rsidR="00224C07" w:rsidRDefault="00224C07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4C07">
        <w:rPr>
          <w:rFonts w:ascii="Times New Roman" w:eastAsia="Times New Roman" w:hAnsi="Times New Roman" w:cs="Times New Roman"/>
          <w:sz w:val="24"/>
        </w:rPr>
        <w:t>Ha a Szülők a Támogatás teljesítésére vállalt fizetési ütemezést az élethelyzetükben beállt kedvezőtlen változás miatt nem tudják tartani, az Intézmény címre írt kérelemben a vállalt új fizetési ütemek megadásával átütemezést kérhetnek.</w:t>
      </w:r>
    </w:p>
    <w:p w14:paraId="041A7F3E" w14:textId="77777777" w:rsidR="004614E4" w:rsidRPr="00224C07" w:rsidRDefault="004614E4" w:rsidP="004614E4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07901AC9" w14:textId="77777777" w:rsidR="00224C07" w:rsidRPr="00224C07" w:rsidRDefault="00224C07" w:rsidP="0027785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4C07">
        <w:rPr>
          <w:rFonts w:ascii="Times New Roman" w:eastAsia="Times New Roman" w:hAnsi="Times New Roman" w:cs="Times New Roman"/>
          <w:sz w:val="24"/>
        </w:rPr>
        <w:t>A Szülők kötelesek a tartozás rendezésére vonatkozó átütemezési konkrét javaslatukkal írt átütemezési kérelemmel megkeresni az Intézményt, ha az adott tanévre vállalt kötelezettség időarányos teljesítésében fizetési elmara</w:t>
      </w:r>
      <w:r>
        <w:rPr>
          <w:rFonts w:ascii="Times New Roman" w:eastAsia="Times New Roman" w:hAnsi="Times New Roman" w:cs="Times New Roman"/>
          <w:sz w:val="24"/>
        </w:rPr>
        <w:t xml:space="preserve">dásuk </w:t>
      </w:r>
      <w:r w:rsidR="0027785B">
        <w:rPr>
          <w:rFonts w:ascii="Times New Roman" w:eastAsia="Times New Roman" w:hAnsi="Times New Roman" w:cs="Times New Roman"/>
          <w:sz w:val="24"/>
        </w:rPr>
        <w:t>30 napos.</w:t>
      </w:r>
      <w:r w:rsidR="00B50152">
        <w:rPr>
          <w:rFonts w:ascii="Times New Roman" w:eastAsia="Times New Roman" w:hAnsi="Times New Roman" w:cs="Times New Roman"/>
          <w:sz w:val="24"/>
        </w:rPr>
        <w:t xml:space="preserve"> </w:t>
      </w:r>
      <w:r w:rsidR="009F510A" w:rsidRPr="009F510A">
        <w:rPr>
          <w:rFonts w:ascii="Times New Roman" w:eastAsia="Times New Roman" w:hAnsi="Times New Roman" w:cs="Times New Roman"/>
          <w:sz w:val="24"/>
        </w:rPr>
        <w:t xml:space="preserve">Átütemezésre irányuló kérelem esetén az Intézmény egyedi elbírálást követően engedélyezheti az adott tanévre vonatkozó </w:t>
      </w:r>
      <w:r w:rsidR="009F510A">
        <w:rPr>
          <w:rFonts w:ascii="Times New Roman" w:eastAsia="Times New Roman" w:hAnsi="Times New Roman" w:cs="Times New Roman"/>
          <w:sz w:val="24"/>
        </w:rPr>
        <w:t>Támogatás</w:t>
      </w:r>
      <w:r w:rsidR="009F510A" w:rsidRPr="009F510A">
        <w:rPr>
          <w:rFonts w:ascii="Times New Roman" w:eastAsia="Times New Roman" w:hAnsi="Times New Roman" w:cs="Times New Roman"/>
          <w:sz w:val="24"/>
        </w:rPr>
        <w:t xml:space="preserve"> teljesítési ütemeinek és </w:t>
      </w:r>
      <w:proofErr w:type="spellStart"/>
      <w:r w:rsidR="009F510A" w:rsidRPr="009F510A">
        <w:rPr>
          <w:rFonts w:ascii="Times New Roman" w:eastAsia="Times New Roman" w:hAnsi="Times New Roman" w:cs="Times New Roman"/>
          <w:sz w:val="24"/>
        </w:rPr>
        <w:t>véghatáridejének</w:t>
      </w:r>
      <w:proofErr w:type="spellEnd"/>
      <w:r w:rsidR="009F510A" w:rsidRPr="009F510A">
        <w:rPr>
          <w:rFonts w:ascii="Times New Roman" w:eastAsia="Times New Roman" w:hAnsi="Times New Roman" w:cs="Times New Roman"/>
          <w:sz w:val="24"/>
        </w:rPr>
        <w:t xml:space="preserve"> módosítását. A tartozás rendezésére vonatkozó megállapodást – a jelen szerződés kiegészítéseként – minden esetben írásba kell foglalni.</w:t>
      </w:r>
    </w:p>
    <w:p w14:paraId="3E603968" w14:textId="77777777" w:rsidR="0022133A" w:rsidRDefault="005C0F36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22133A" w:rsidRPr="0022133A">
        <w:rPr>
          <w:rFonts w:ascii="Times New Roman" w:eastAsia="Times New Roman" w:hAnsi="Times New Roman" w:cs="Times New Roman"/>
          <w:sz w:val="24"/>
        </w:rPr>
        <w:t xml:space="preserve"> felek megállapodnak abban,</w:t>
      </w:r>
      <w:r w:rsidR="0022133A">
        <w:rPr>
          <w:rFonts w:ascii="Times New Roman" w:eastAsia="Times New Roman" w:hAnsi="Times New Roman" w:cs="Times New Roman"/>
          <w:sz w:val="24"/>
        </w:rPr>
        <w:t xml:space="preserve"> ha az esedékes T</w:t>
      </w:r>
      <w:r w:rsidR="0022133A" w:rsidRPr="0022133A">
        <w:rPr>
          <w:rFonts w:ascii="Times New Roman" w:eastAsia="Times New Roman" w:hAnsi="Times New Roman" w:cs="Times New Roman"/>
          <w:sz w:val="24"/>
        </w:rPr>
        <w:t xml:space="preserve">ámogatás nem érkezik meg az Alapítvány bankszámlájára vagy pénztárába </w:t>
      </w:r>
      <w:r w:rsidR="0022133A">
        <w:rPr>
          <w:rFonts w:ascii="Times New Roman" w:eastAsia="Times New Roman" w:hAnsi="Times New Roman" w:cs="Times New Roman"/>
          <w:sz w:val="24"/>
        </w:rPr>
        <w:t>az esedékesség napjáig</w:t>
      </w:r>
      <w:r w:rsidR="0022133A" w:rsidRPr="0022133A">
        <w:rPr>
          <w:rFonts w:ascii="Times New Roman" w:eastAsia="Times New Roman" w:hAnsi="Times New Roman" w:cs="Times New Roman"/>
          <w:sz w:val="24"/>
        </w:rPr>
        <w:t xml:space="preserve">, az Intézmény </w:t>
      </w:r>
      <w:r w:rsidR="0022133A">
        <w:rPr>
          <w:rFonts w:ascii="Times New Roman" w:eastAsia="Times New Roman" w:hAnsi="Times New Roman" w:cs="Times New Roman"/>
          <w:sz w:val="24"/>
        </w:rPr>
        <w:t>3</w:t>
      </w:r>
      <w:r w:rsidR="004E12C4">
        <w:rPr>
          <w:rFonts w:ascii="Times New Roman" w:eastAsia="Times New Roman" w:hAnsi="Times New Roman" w:cs="Times New Roman"/>
          <w:sz w:val="24"/>
        </w:rPr>
        <w:t xml:space="preserve"> </w:t>
      </w:r>
      <w:r w:rsidR="0022133A">
        <w:rPr>
          <w:rFonts w:ascii="Times New Roman" w:eastAsia="Times New Roman" w:hAnsi="Times New Roman" w:cs="Times New Roman"/>
          <w:sz w:val="24"/>
        </w:rPr>
        <w:t xml:space="preserve">(három) </w:t>
      </w:r>
      <w:r w:rsidR="0022133A" w:rsidRPr="0022133A">
        <w:rPr>
          <w:rFonts w:ascii="Times New Roman" w:eastAsia="Times New Roman" w:hAnsi="Times New Roman" w:cs="Times New Roman"/>
          <w:sz w:val="24"/>
        </w:rPr>
        <w:t xml:space="preserve">napon belül </w:t>
      </w:r>
      <w:r w:rsidR="0022133A" w:rsidRPr="00224C07">
        <w:rPr>
          <w:rFonts w:ascii="Times New Roman" w:eastAsia="Times New Roman" w:hAnsi="Times New Roman" w:cs="Times New Roman"/>
          <w:sz w:val="24"/>
          <w:u w:val="single"/>
        </w:rPr>
        <w:t>e-mailben</w:t>
      </w:r>
      <w:r w:rsidR="0022133A" w:rsidRPr="0022133A">
        <w:rPr>
          <w:rFonts w:ascii="Times New Roman" w:eastAsia="Times New Roman" w:hAnsi="Times New Roman" w:cs="Times New Roman"/>
          <w:sz w:val="24"/>
        </w:rPr>
        <w:t xml:space="preserve"> figyelmezteti a szülőt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2133A" w:rsidRPr="0022133A">
        <w:rPr>
          <w:rFonts w:ascii="Times New Roman" w:eastAsia="Times New Roman" w:hAnsi="Times New Roman" w:cs="Times New Roman"/>
          <w:sz w:val="24"/>
        </w:rPr>
        <w:t>részére fizetési felszólítást küld, amelyben póthatáridőt szabhat a teljesítésre.</w:t>
      </w:r>
    </w:p>
    <w:p w14:paraId="0C8720F4" w14:textId="77777777" w:rsidR="005C0F36" w:rsidRDefault="005C0F36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3707DFC5" w14:textId="77777777" w:rsidR="005C0F36" w:rsidRDefault="005C0F36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Pr="005C0F36">
        <w:rPr>
          <w:rFonts w:ascii="Times New Roman" w:eastAsia="Times New Roman" w:hAnsi="Times New Roman" w:cs="Times New Roman"/>
          <w:sz w:val="24"/>
        </w:rPr>
        <w:t xml:space="preserve"> felek megállapodnak, hogy a jelen szerződés szerint küldendő minden egyes értesítés vagy közlés e-mailen küldendő a felek (vagy bármely fél által ilyen módon megjelölt személy vagy címzett) részére.</w:t>
      </w:r>
    </w:p>
    <w:p w14:paraId="44206C12" w14:textId="77777777" w:rsidR="00816010" w:rsidRDefault="00816010" w:rsidP="0027785B">
      <w:pPr>
        <w:pStyle w:val="Listaszerbekezds"/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2ADED0C6" w14:textId="77777777" w:rsidR="004E12C4" w:rsidRDefault="004E12C4" w:rsidP="0027785B">
      <w:pPr>
        <w:pStyle w:val="Listaszerbekezds"/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CDCD1CA" w14:textId="094A2506" w:rsidR="00816010" w:rsidRPr="00A62806" w:rsidRDefault="00816010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16010">
        <w:rPr>
          <w:rFonts w:ascii="Times New Roman" w:eastAsia="Times New Roman" w:hAnsi="Times New Roman" w:cs="Times New Roman"/>
          <w:sz w:val="24"/>
        </w:rPr>
        <w:lastRenderedPageBreak/>
        <w:t>A felek a jelen szerződés teljesítése során az alábbi személyeknek címezve a következő értesítési címeket tekintik irányadónak:</w:t>
      </w:r>
    </w:p>
    <w:p w14:paraId="5E690434" w14:textId="77777777" w:rsidR="009C665B" w:rsidRDefault="009C665B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Apátkúti Erdei Általános Iskola részéről:</w:t>
      </w:r>
    </w:p>
    <w:p w14:paraId="7DD32637" w14:textId="77777777" w:rsidR="009C665B" w:rsidRDefault="00A7441F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Stomp Ferencné</w:t>
      </w:r>
      <w:r w:rsidR="009809C5">
        <w:rPr>
          <w:rFonts w:ascii="Times New Roman" w:eastAsia="Times New Roman" w:hAnsi="Times New Roman" w:cs="Times New Roman"/>
          <w:sz w:val="24"/>
        </w:rPr>
        <w:t xml:space="preserve"> intézmény</w:t>
      </w:r>
      <w:r w:rsidR="009C665B">
        <w:rPr>
          <w:rFonts w:ascii="Times New Roman" w:eastAsia="Times New Roman" w:hAnsi="Times New Roman" w:cs="Times New Roman"/>
          <w:sz w:val="24"/>
        </w:rPr>
        <w:t xml:space="preserve">vezető </w:t>
      </w:r>
    </w:p>
    <w:p w14:paraId="286DF854" w14:textId="77777777" w:rsidR="009C665B" w:rsidRDefault="009C665B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 w:rsidR="00256BB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mail:</w:t>
      </w:r>
      <w:r w:rsidR="00256B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igazg</w:t>
      </w:r>
      <w:r w:rsidR="00A7441F">
        <w:rPr>
          <w:rFonts w:ascii="Times New Roman" w:eastAsia="Times New Roman" w:hAnsi="Times New Roman" w:cs="Times New Roman"/>
          <w:sz w:val="24"/>
        </w:rPr>
        <w:t>ato</w:t>
      </w:r>
      <w:r>
        <w:rPr>
          <w:rFonts w:ascii="Times New Roman" w:eastAsia="Times New Roman" w:hAnsi="Times New Roman" w:cs="Times New Roman"/>
          <w:sz w:val="24"/>
        </w:rPr>
        <w:t>@apatkutisuli.hu</w:t>
      </w:r>
    </w:p>
    <w:p w14:paraId="1DDC7B2B" w14:textId="77777777" w:rsidR="00256BBA" w:rsidRDefault="009C665B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Postacím:</w:t>
      </w:r>
      <w:r w:rsidR="00256B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2025 Visegrád, Apátkúti völgy hrsz 03/157</w:t>
      </w:r>
      <w:r w:rsidR="00256BBA">
        <w:rPr>
          <w:rFonts w:ascii="Times New Roman" w:eastAsia="Times New Roman" w:hAnsi="Times New Roman" w:cs="Times New Roman"/>
          <w:sz w:val="24"/>
        </w:rPr>
        <w:t>.</w:t>
      </w:r>
    </w:p>
    <w:p w14:paraId="2E6DF37E" w14:textId="77777777" w:rsidR="009C665B" w:rsidRDefault="00A7441F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t>Tel: 06-20/487-3304</w:t>
      </w:r>
    </w:p>
    <w:p w14:paraId="4B22FE91" w14:textId="77777777" w:rsidR="00816010" w:rsidRPr="00816010" w:rsidRDefault="000E0606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Dunakanyar Oktatási Műhely Alapítvány részéről</w:t>
      </w:r>
      <w:r w:rsidR="00816010" w:rsidRPr="00816010">
        <w:rPr>
          <w:rFonts w:ascii="Times New Roman" w:eastAsia="Times New Roman" w:hAnsi="Times New Roman" w:cs="Times New Roman"/>
          <w:sz w:val="24"/>
        </w:rPr>
        <w:t>:</w:t>
      </w:r>
    </w:p>
    <w:p w14:paraId="188CD9B1" w14:textId="77777777" w:rsidR="00816010" w:rsidRPr="00816010" w:rsidRDefault="000E0606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Földi Péter kuratórium elnök</w:t>
      </w:r>
    </w:p>
    <w:p w14:paraId="6E882D0C" w14:textId="77777777" w:rsidR="00816010" w:rsidRPr="00816010" w:rsidRDefault="00816010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16010">
        <w:rPr>
          <w:rFonts w:ascii="Times New Roman" w:eastAsia="Times New Roman" w:hAnsi="Times New Roman" w:cs="Times New Roman"/>
          <w:sz w:val="24"/>
        </w:rPr>
        <w:t xml:space="preserve">e-mail: </w:t>
      </w:r>
      <w:r w:rsidR="000E0606">
        <w:rPr>
          <w:rFonts w:ascii="Times New Roman" w:eastAsia="Times New Roman" w:hAnsi="Times New Roman" w:cs="Times New Roman"/>
          <w:sz w:val="24"/>
        </w:rPr>
        <w:t>fope@apatkutisuli.hu</w:t>
      </w:r>
    </w:p>
    <w:p w14:paraId="793505B7" w14:textId="77777777" w:rsidR="000E0606" w:rsidRDefault="00816010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16010">
        <w:rPr>
          <w:rFonts w:ascii="Times New Roman" w:eastAsia="Times New Roman" w:hAnsi="Times New Roman" w:cs="Times New Roman"/>
          <w:sz w:val="24"/>
        </w:rPr>
        <w:t xml:space="preserve">Postacím: </w:t>
      </w:r>
      <w:r w:rsidR="004E63D6">
        <w:rPr>
          <w:rFonts w:ascii="Times New Roman" w:eastAsia="Times New Roman" w:hAnsi="Times New Roman" w:cs="Times New Roman"/>
          <w:sz w:val="24"/>
        </w:rPr>
        <w:t xml:space="preserve">DOM alapítvány, </w:t>
      </w:r>
      <w:r w:rsidR="00D71589">
        <w:rPr>
          <w:rFonts w:ascii="Times New Roman" w:eastAsia="Times New Roman" w:hAnsi="Times New Roman" w:cs="Times New Roman"/>
          <w:sz w:val="24"/>
        </w:rPr>
        <w:t>20</w:t>
      </w:r>
      <w:r w:rsidR="000E0606">
        <w:rPr>
          <w:rFonts w:ascii="Times New Roman" w:eastAsia="Times New Roman" w:hAnsi="Times New Roman" w:cs="Times New Roman"/>
          <w:sz w:val="24"/>
        </w:rPr>
        <w:t>00</w:t>
      </w:r>
      <w:r w:rsidR="00EA0B9E">
        <w:rPr>
          <w:rFonts w:ascii="Times New Roman" w:eastAsia="Times New Roman" w:hAnsi="Times New Roman" w:cs="Times New Roman"/>
          <w:sz w:val="24"/>
        </w:rPr>
        <w:t xml:space="preserve"> </w:t>
      </w:r>
      <w:r w:rsidR="000E0606">
        <w:rPr>
          <w:rFonts w:ascii="Times New Roman" w:eastAsia="Times New Roman" w:hAnsi="Times New Roman" w:cs="Times New Roman"/>
          <w:sz w:val="24"/>
        </w:rPr>
        <w:t>Szentendre</w:t>
      </w:r>
      <w:r w:rsidR="00D71589">
        <w:rPr>
          <w:rFonts w:ascii="Times New Roman" w:eastAsia="Times New Roman" w:hAnsi="Times New Roman" w:cs="Times New Roman"/>
          <w:sz w:val="24"/>
        </w:rPr>
        <w:t xml:space="preserve">, </w:t>
      </w:r>
      <w:r w:rsidR="000E0606">
        <w:rPr>
          <w:rFonts w:ascii="Times New Roman" w:eastAsia="Times New Roman" w:hAnsi="Times New Roman" w:cs="Times New Roman"/>
          <w:sz w:val="24"/>
        </w:rPr>
        <w:t xml:space="preserve">Szivárvány u. 14. </w:t>
      </w:r>
    </w:p>
    <w:p w14:paraId="02292E1A" w14:textId="77777777" w:rsidR="00816010" w:rsidRPr="00816010" w:rsidRDefault="00D57647" w:rsidP="0081601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8" w:history="1">
        <w:r w:rsidR="00256BBA">
          <w:rPr>
            <w:rFonts w:ascii="Times New Roman" w:eastAsia="Times New Roman" w:hAnsi="Times New Roman" w:cs="Times New Roman"/>
            <w:sz w:val="24"/>
          </w:rPr>
          <w:t>Tel: 06-</w:t>
        </w:r>
        <w:r w:rsidR="000E0606" w:rsidRPr="000E0606">
          <w:rPr>
            <w:rFonts w:ascii="Times New Roman" w:eastAsia="Times New Roman" w:hAnsi="Times New Roman" w:cs="Times New Roman"/>
            <w:sz w:val="24"/>
          </w:rPr>
          <w:t>70</w:t>
        </w:r>
      </w:hyperlink>
      <w:r w:rsidR="00256BBA">
        <w:rPr>
          <w:rFonts w:ascii="Times New Roman" w:eastAsia="Times New Roman" w:hAnsi="Times New Roman" w:cs="Times New Roman"/>
          <w:sz w:val="24"/>
        </w:rPr>
        <w:t>/</w:t>
      </w:r>
      <w:r w:rsidR="000E0606">
        <w:rPr>
          <w:rFonts w:ascii="Times New Roman" w:eastAsia="Times New Roman" w:hAnsi="Times New Roman" w:cs="Times New Roman"/>
          <w:sz w:val="24"/>
        </w:rPr>
        <w:t>381-8126</w:t>
      </w:r>
    </w:p>
    <w:p w14:paraId="00DA4F3A" w14:textId="77777777" w:rsidR="00816010" w:rsidRPr="00816010" w:rsidRDefault="00816010" w:rsidP="0081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4AE7EBB" w14:textId="26388471" w:rsidR="00816010" w:rsidRPr="00E66D3C" w:rsidRDefault="00816010" w:rsidP="00A62806">
      <w:pPr>
        <w:tabs>
          <w:tab w:val="right" w:leader="do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Tanuló neve: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</w:r>
    </w:p>
    <w:p w14:paraId="1540A5DA" w14:textId="77777777" w:rsidR="00816010" w:rsidRPr="00E66D3C" w:rsidRDefault="00816010" w:rsidP="00816010">
      <w:pPr>
        <w:tabs>
          <w:tab w:val="left" w:leader="dot" w:pos="4962"/>
          <w:tab w:val="right" w:leader="dot" w:pos="100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Gondviselő neve: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  <w:t>Gondviselő neve: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</w:r>
    </w:p>
    <w:p w14:paraId="6C274E78" w14:textId="77777777" w:rsidR="00816010" w:rsidRPr="00E66D3C" w:rsidRDefault="00816010" w:rsidP="00816010">
      <w:pPr>
        <w:tabs>
          <w:tab w:val="left" w:leader="dot" w:pos="4962"/>
          <w:tab w:val="right" w:leader="dot" w:pos="100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e-mail: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  <w:t>e-mail: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</w:r>
    </w:p>
    <w:p w14:paraId="3AFA4D3A" w14:textId="77777777" w:rsidR="00816010" w:rsidRPr="00E66D3C" w:rsidRDefault="00816010" w:rsidP="00816010">
      <w:pPr>
        <w:tabs>
          <w:tab w:val="left" w:leader="dot" w:pos="4962"/>
          <w:tab w:val="right" w:leader="dot" w:pos="100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Postacím: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  <w:t>Postacím: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</w:r>
    </w:p>
    <w:p w14:paraId="2F7178D2" w14:textId="77777777" w:rsidR="00816010" w:rsidRPr="00816010" w:rsidRDefault="00816010" w:rsidP="00816010">
      <w:pPr>
        <w:tabs>
          <w:tab w:val="left" w:leader="dot" w:pos="4962"/>
          <w:tab w:val="right" w:leader="dot" w:pos="100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 xml:space="preserve">Telefonszám: </w:t>
      </w:r>
      <w:r w:rsidRPr="00E66D3C">
        <w:rPr>
          <w:rFonts w:ascii="Times New Roman" w:eastAsia="Times New Roman" w:hAnsi="Times New Roman" w:cs="Times New Roman"/>
          <w:sz w:val="24"/>
          <w:highlight w:val="lightGray"/>
        </w:rPr>
        <w:tab/>
        <w:t>Telefonszám:</w:t>
      </w:r>
      <w:r w:rsidRPr="004E12C4">
        <w:rPr>
          <w:rFonts w:ascii="Times New Roman" w:eastAsia="Times New Roman" w:hAnsi="Times New Roman" w:cs="Times New Roman"/>
          <w:sz w:val="24"/>
          <w:shd w:val="clear" w:color="auto" w:fill="BFBFBF" w:themeFill="background1" w:themeFillShade="BF"/>
        </w:rPr>
        <w:tab/>
      </w:r>
    </w:p>
    <w:p w14:paraId="2F34E675" w14:textId="77777777" w:rsidR="00816010" w:rsidRPr="00816010" w:rsidRDefault="00816010" w:rsidP="00816010">
      <w:pPr>
        <w:pStyle w:val="Listaszerbekezds"/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B79EC00" w14:textId="77777777" w:rsidR="00224C07" w:rsidRDefault="0022133A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6991">
        <w:rPr>
          <w:rFonts w:ascii="Times New Roman" w:eastAsia="Times New Roman" w:hAnsi="Times New Roman" w:cs="Times New Roman"/>
          <w:sz w:val="24"/>
        </w:rPr>
        <w:t>Nem fizetés esetén a tárgyhót követő hónap 10-ik napjáig Alapítvány ajánlott</w:t>
      </w:r>
      <w:r w:rsidR="009B5954">
        <w:rPr>
          <w:rFonts w:ascii="Times New Roman" w:eastAsia="Times New Roman" w:hAnsi="Times New Roman" w:cs="Times New Roman"/>
          <w:sz w:val="24"/>
        </w:rPr>
        <w:t>,</w:t>
      </w:r>
      <w:r w:rsidRPr="007E6991">
        <w:rPr>
          <w:rFonts w:ascii="Times New Roman" w:eastAsia="Times New Roman" w:hAnsi="Times New Roman" w:cs="Times New Roman"/>
          <w:sz w:val="24"/>
        </w:rPr>
        <w:t xml:space="preserve"> tértivevényes levélben fizetési felszólítást küld </w:t>
      </w:r>
      <w:r w:rsidR="009B5954">
        <w:rPr>
          <w:rFonts w:ascii="Times New Roman" w:eastAsia="Times New Roman" w:hAnsi="Times New Roman" w:cs="Times New Roman"/>
          <w:sz w:val="24"/>
        </w:rPr>
        <w:t xml:space="preserve">a </w:t>
      </w:r>
      <w:r w:rsidRPr="007E6991">
        <w:rPr>
          <w:rFonts w:ascii="Times New Roman" w:eastAsia="Times New Roman" w:hAnsi="Times New Roman" w:cs="Times New Roman"/>
          <w:sz w:val="24"/>
        </w:rPr>
        <w:t>Szü</w:t>
      </w:r>
      <w:r w:rsidR="00224C07">
        <w:rPr>
          <w:rFonts w:ascii="Times New Roman" w:eastAsia="Times New Roman" w:hAnsi="Times New Roman" w:cs="Times New Roman"/>
          <w:sz w:val="24"/>
        </w:rPr>
        <w:t>lőnek a III.</w:t>
      </w:r>
      <w:r w:rsidR="009F510A">
        <w:rPr>
          <w:rFonts w:ascii="Times New Roman" w:eastAsia="Times New Roman" w:hAnsi="Times New Roman" w:cs="Times New Roman"/>
          <w:sz w:val="24"/>
        </w:rPr>
        <w:t>2</w:t>
      </w:r>
      <w:r w:rsidR="006107EF">
        <w:rPr>
          <w:rFonts w:ascii="Times New Roman" w:eastAsia="Times New Roman" w:hAnsi="Times New Roman" w:cs="Times New Roman"/>
          <w:sz w:val="24"/>
        </w:rPr>
        <w:t>7</w:t>
      </w:r>
      <w:r w:rsidR="009F510A">
        <w:rPr>
          <w:rFonts w:ascii="Times New Roman" w:eastAsia="Times New Roman" w:hAnsi="Times New Roman" w:cs="Times New Roman"/>
          <w:sz w:val="24"/>
        </w:rPr>
        <w:t>.</w:t>
      </w:r>
      <w:r w:rsidR="007E6991">
        <w:rPr>
          <w:rFonts w:ascii="Times New Roman" w:eastAsia="Times New Roman" w:hAnsi="Times New Roman" w:cs="Times New Roman"/>
          <w:sz w:val="24"/>
        </w:rPr>
        <w:t xml:space="preserve"> pontban megjelölt címre.</w:t>
      </w:r>
    </w:p>
    <w:p w14:paraId="2F5F7925" w14:textId="77777777" w:rsidR="009F510A" w:rsidRDefault="009F510A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7CB73C4E" w14:textId="77777777" w:rsidR="009F510A" w:rsidRDefault="00224C07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 w:rsidRPr="009F510A">
        <w:rPr>
          <w:rFonts w:ascii="Times New Roman" w:eastAsia="Times New Roman" w:hAnsi="Times New Roman" w:cs="Times New Roman"/>
          <w:sz w:val="24"/>
        </w:rPr>
        <w:t>A felek kifejezetten megállapodnak abban, hogy a jelen pont rendelkezéseinek megfelelő közlés igazoltan eredménytelen második kísérletét követő ötödik munkanapon a felszólítást, illetve döntés közlését – tényleges kézhezvétel hiányában is – közöl</w:t>
      </w:r>
      <w:r w:rsidR="009F510A">
        <w:rPr>
          <w:rFonts w:ascii="Times New Roman" w:eastAsia="Times New Roman" w:hAnsi="Times New Roman" w:cs="Times New Roman"/>
          <w:sz w:val="24"/>
        </w:rPr>
        <w:t>tnek kell tekinteni.</w:t>
      </w:r>
    </w:p>
    <w:p w14:paraId="1C918190" w14:textId="77777777" w:rsidR="009F510A" w:rsidRPr="009F510A" w:rsidRDefault="009F510A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524234B" w14:textId="77777777" w:rsidR="008219DE" w:rsidRPr="008219DE" w:rsidRDefault="00224C07" w:rsidP="0027785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219DE">
        <w:rPr>
          <w:rFonts w:ascii="Times New Roman" w:eastAsia="Times New Roman" w:hAnsi="Times New Roman" w:cs="Times New Roman"/>
          <w:bCs/>
          <w:sz w:val="24"/>
        </w:rPr>
        <w:t>A Felek rögzítik</w:t>
      </w:r>
      <w:r w:rsidR="008219DE" w:rsidRPr="008219DE">
        <w:rPr>
          <w:rFonts w:ascii="Times New Roman" w:eastAsia="Times New Roman" w:hAnsi="Times New Roman" w:cs="Times New Roman"/>
          <w:bCs/>
          <w:sz w:val="24"/>
        </w:rPr>
        <w:t>,</w:t>
      </w:r>
      <w:r w:rsidRPr="008219DE">
        <w:rPr>
          <w:rFonts w:ascii="Times New Roman" w:eastAsia="Times New Roman" w:hAnsi="Times New Roman" w:cs="Times New Roman"/>
          <w:bCs/>
          <w:sz w:val="24"/>
        </w:rPr>
        <w:t xml:space="preserve"> és a Szülők elismerik, hogy a jelen </w:t>
      </w:r>
      <w:r w:rsidR="009F510A" w:rsidRPr="008219DE">
        <w:rPr>
          <w:rFonts w:ascii="Times New Roman" w:eastAsia="Times New Roman" w:hAnsi="Times New Roman" w:cs="Times New Roman"/>
          <w:bCs/>
          <w:sz w:val="24"/>
        </w:rPr>
        <w:t>Oktatási m</w:t>
      </w:r>
      <w:r w:rsidRPr="008219DE">
        <w:rPr>
          <w:rFonts w:ascii="Times New Roman" w:eastAsia="Times New Roman" w:hAnsi="Times New Roman" w:cs="Times New Roman"/>
          <w:bCs/>
          <w:sz w:val="24"/>
        </w:rPr>
        <w:t xml:space="preserve">egállapodásban vállalt, </w:t>
      </w:r>
      <w:r w:rsidR="008219DE" w:rsidRPr="008219DE">
        <w:rPr>
          <w:rFonts w:ascii="Times New Roman" w:eastAsia="Times New Roman" w:hAnsi="Times New Roman" w:cs="Times New Roman"/>
          <w:bCs/>
          <w:sz w:val="24"/>
        </w:rPr>
        <w:t xml:space="preserve">10 napot meghaladó indokolatlan fizetési késedelem esetén a Fenntartó 8 napos fizetési határidő kitűzésével a </w:t>
      </w:r>
      <w:r w:rsidR="008219DE">
        <w:rPr>
          <w:rFonts w:ascii="Times New Roman" w:eastAsia="Times New Roman" w:hAnsi="Times New Roman" w:cs="Times New Roman"/>
          <w:bCs/>
          <w:sz w:val="24"/>
        </w:rPr>
        <w:t>Szülőt</w:t>
      </w:r>
      <w:r w:rsidR="008219DE" w:rsidRPr="008219DE">
        <w:rPr>
          <w:rFonts w:ascii="Times New Roman" w:eastAsia="Times New Roman" w:hAnsi="Times New Roman" w:cs="Times New Roman"/>
          <w:bCs/>
          <w:sz w:val="24"/>
        </w:rPr>
        <w:t xml:space="preserve"> teljesítésre hívja fel. E határidő eredménytelen eltelte után, a tartozás rendezésére irányuló kérelem hiányában a Fenntartó a hátralék behajtása iránti eljárást haladéktalanul megindítja. A tartozás kezelésével együtt járó költségeket (pl. postai költségek, közjegyzői vagy ügyvédi díj, illeték) a </w:t>
      </w:r>
      <w:r w:rsidR="008219DE">
        <w:rPr>
          <w:rFonts w:ascii="Times New Roman" w:eastAsia="Times New Roman" w:hAnsi="Times New Roman" w:cs="Times New Roman"/>
          <w:bCs/>
          <w:sz w:val="24"/>
        </w:rPr>
        <w:t>Szül</w:t>
      </w:r>
      <w:r w:rsidR="008219DE" w:rsidRPr="008219DE">
        <w:rPr>
          <w:rFonts w:ascii="Times New Roman" w:eastAsia="Times New Roman" w:hAnsi="Times New Roman" w:cs="Times New Roman"/>
          <w:bCs/>
          <w:sz w:val="24"/>
        </w:rPr>
        <w:t>ő köteles a Fenntartó részére megtéríteni.</w:t>
      </w:r>
    </w:p>
    <w:p w14:paraId="266AADA5" w14:textId="77777777" w:rsidR="009F510A" w:rsidRPr="009F510A" w:rsidRDefault="008219DE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</w:t>
      </w:r>
      <w:r w:rsidR="00224C07" w:rsidRPr="009F510A">
        <w:rPr>
          <w:rFonts w:ascii="Times New Roman" w:eastAsia="Times New Roman" w:hAnsi="Times New Roman" w:cs="Times New Roman"/>
          <w:bCs/>
          <w:sz w:val="24"/>
        </w:rPr>
        <w:t xml:space="preserve">határidőre meg nem fizetett támogatás – és annak késedelmi </w:t>
      </w:r>
      <w:proofErr w:type="spellStart"/>
      <w:r w:rsidR="00224C07" w:rsidRPr="009F510A">
        <w:rPr>
          <w:rFonts w:ascii="Times New Roman" w:eastAsia="Times New Roman" w:hAnsi="Times New Roman" w:cs="Times New Roman"/>
          <w:bCs/>
          <w:sz w:val="24"/>
        </w:rPr>
        <w:t>kamatai</w:t>
      </w:r>
      <w:proofErr w:type="spellEnd"/>
      <w:r w:rsidR="00224C07" w:rsidRPr="009F510A">
        <w:rPr>
          <w:rFonts w:ascii="Times New Roman" w:eastAsia="Times New Roman" w:hAnsi="Times New Roman" w:cs="Times New Roman"/>
          <w:bCs/>
          <w:sz w:val="24"/>
        </w:rPr>
        <w:t xml:space="preserve"> - 2013. évi V. törvény</w:t>
      </w:r>
      <w:bookmarkStart w:id="4" w:name="pr2"/>
      <w:bookmarkEnd w:id="4"/>
      <w:r w:rsidR="00224C07" w:rsidRPr="009F510A">
        <w:rPr>
          <w:rFonts w:ascii="Times New Roman" w:eastAsia="Times New Roman" w:hAnsi="Times New Roman" w:cs="Times New Roman"/>
          <w:bCs/>
          <w:sz w:val="24"/>
        </w:rPr>
        <w:t xml:space="preserve"> a Polgári Törvénykönyvről (Ptk.), illetve az egyéb hatályos jogszabályok szerint tartozásnak – kötelmi igénynek - minősül, mely fizetési meghagyásos eljárásban peren kívül, vagy polgári peres eljárásban bírósági úton érvényesíthető.</w:t>
      </w:r>
    </w:p>
    <w:p w14:paraId="65944BA9" w14:textId="77777777" w:rsidR="009F510A" w:rsidRDefault="009F510A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05277F7E" w14:textId="77777777" w:rsidR="001B702F" w:rsidRPr="001B702F" w:rsidRDefault="001B702F" w:rsidP="001B702F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jc w:val="both"/>
        <w:rPr>
          <w:rFonts w:ascii="Times New Roman" w:eastAsia="Times New Roman" w:hAnsi="Times New Roman" w:cs="Times New Roman"/>
          <w:sz w:val="24"/>
        </w:rPr>
      </w:pPr>
      <w:r w:rsidRPr="001B702F">
        <w:rPr>
          <w:rFonts w:ascii="Times New Roman" w:eastAsia="Times New Roman" w:hAnsi="Times New Roman" w:cs="Times New Roman"/>
          <w:sz w:val="24"/>
        </w:rPr>
        <w:t>Amennyiben a Szülő</w:t>
      </w:r>
      <w:r>
        <w:rPr>
          <w:rFonts w:ascii="Times New Roman" w:eastAsia="Times New Roman" w:hAnsi="Times New Roman" w:cs="Times New Roman"/>
          <w:sz w:val="24"/>
        </w:rPr>
        <w:t xml:space="preserve"> legkésőbb </w:t>
      </w:r>
      <w:r w:rsidR="00D574F9">
        <w:rPr>
          <w:rFonts w:ascii="Times New Roman" w:eastAsia="Times New Roman" w:hAnsi="Times New Roman" w:cs="Times New Roman"/>
          <w:sz w:val="24"/>
        </w:rPr>
        <w:t>július</w:t>
      </w:r>
      <w:r w:rsidR="009B5954">
        <w:rPr>
          <w:rFonts w:ascii="Times New Roman" w:eastAsia="Times New Roman" w:hAnsi="Times New Roman" w:cs="Times New Roman"/>
          <w:sz w:val="24"/>
        </w:rPr>
        <w:t xml:space="preserve"> </w:t>
      </w:r>
      <w:r w:rsidR="00D574F9">
        <w:rPr>
          <w:rFonts w:ascii="Times New Roman" w:eastAsia="Times New Roman" w:hAnsi="Times New Roman" w:cs="Times New Roman"/>
          <w:sz w:val="24"/>
        </w:rPr>
        <w:t>1</w:t>
      </w:r>
      <w:r w:rsidRPr="0018134C">
        <w:rPr>
          <w:rFonts w:ascii="Times New Roman" w:eastAsia="Times New Roman" w:hAnsi="Times New Roman" w:cs="Times New Roman"/>
          <w:sz w:val="24"/>
        </w:rPr>
        <w:t>5-ig</w:t>
      </w:r>
      <w:r w:rsidR="009B5954">
        <w:rPr>
          <w:rFonts w:ascii="Times New Roman" w:eastAsia="Times New Roman" w:hAnsi="Times New Roman" w:cs="Times New Roman"/>
          <w:sz w:val="24"/>
        </w:rPr>
        <w:t xml:space="preserve"> </w:t>
      </w:r>
      <w:r w:rsidRPr="001B702F">
        <w:rPr>
          <w:rFonts w:ascii="Times New Roman" w:eastAsia="Times New Roman" w:hAnsi="Times New Roman" w:cs="Times New Roman"/>
          <w:sz w:val="24"/>
        </w:rPr>
        <w:t xml:space="preserve">nem fizeti meg a teljes </w:t>
      </w:r>
      <w:r>
        <w:rPr>
          <w:rFonts w:ascii="Times New Roman" w:eastAsia="Times New Roman" w:hAnsi="Times New Roman" w:cs="Times New Roman"/>
          <w:sz w:val="24"/>
        </w:rPr>
        <w:t>Támogatást</w:t>
      </w:r>
      <w:r w:rsidRPr="001B702F">
        <w:rPr>
          <w:rFonts w:ascii="Times New Roman" w:eastAsia="Times New Roman" w:hAnsi="Times New Roman" w:cs="Times New Roman"/>
          <w:sz w:val="24"/>
        </w:rPr>
        <w:t xml:space="preserve"> a megelőző tanévre, akkor a Fenntartó döntése alapján, az Intézmény igazgatója a tanuló felvételét a következő tanévben megtagadhatja.</w:t>
      </w:r>
    </w:p>
    <w:p w14:paraId="5752CA3B" w14:textId="1390A189" w:rsidR="009F510A" w:rsidRDefault="00C57F03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510A">
        <w:rPr>
          <w:rFonts w:ascii="Times New Roman" w:eastAsia="Times New Roman" w:hAnsi="Times New Roman" w:cs="Times New Roman"/>
          <w:sz w:val="24"/>
        </w:rPr>
        <w:t>A következő tanév megkezdésének feltétele az előző tanév fizetési kötelezettségének maradéktalan rendezése</w:t>
      </w:r>
      <w:r w:rsidR="009B5954">
        <w:rPr>
          <w:rFonts w:ascii="Times New Roman" w:eastAsia="Times New Roman" w:hAnsi="Times New Roman" w:cs="Times New Roman"/>
          <w:sz w:val="24"/>
        </w:rPr>
        <w:t xml:space="preserve"> </w:t>
      </w:r>
      <w:r w:rsidRPr="00D574F9">
        <w:rPr>
          <w:rFonts w:ascii="Times New Roman" w:eastAsia="Times New Roman" w:hAnsi="Times New Roman" w:cs="Times New Roman"/>
          <w:sz w:val="24"/>
        </w:rPr>
        <w:t>vagy a tartozás rendezésére a Felek között megkötött írásbeli megállapodás létrejötte</w:t>
      </w:r>
      <w:r w:rsidR="00D574F9">
        <w:rPr>
          <w:rFonts w:ascii="Times New Roman" w:eastAsia="Times New Roman" w:hAnsi="Times New Roman" w:cs="Times New Roman"/>
          <w:sz w:val="24"/>
        </w:rPr>
        <w:t>.</w:t>
      </w:r>
      <w:r w:rsidR="009B5954">
        <w:rPr>
          <w:rFonts w:ascii="Times New Roman" w:eastAsia="Times New Roman" w:hAnsi="Times New Roman" w:cs="Times New Roman"/>
          <w:sz w:val="24"/>
        </w:rPr>
        <w:t xml:space="preserve"> </w:t>
      </w:r>
      <w:r w:rsidRPr="009F510A">
        <w:rPr>
          <w:rFonts w:ascii="Times New Roman" w:eastAsia="Times New Roman" w:hAnsi="Times New Roman" w:cs="Times New Roman"/>
          <w:sz w:val="24"/>
        </w:rPr>
        <w:t xml:space="preserve">A Szülők tudomásul veszik, hogy a tanulói jogviszony fenntartása </w:t>
      </w:r>
      <w:r w:rsidR="00A62806">
        <w:rPr>
          <w:rFonts w:ascii="Times New Roman" w:eastAsia="Times New Roman" w:hAnsi="Times New Roman" w:cs="Times New Roman"/>
          <w:sz w:val="24"/>
        </w:rPr>
        <w:t>e</w:t>
      </w:r>
      <w:r w:rsidRPr="009F510A">
        <w:rPr>
          <w:rFonts w:ascii="Times New Roman" w:eastAsia="Times New Roman" w:hAnsi="Times New Roman" w:cs="Times New Roman"/>
          <w:sz w:val="24"/>
        </w:rPr>
        <w:t xml:space="preserve">setén a tartozás rendezése mellett a következő tanévre vonatkozó </w:t>
      </w:r>
      <w:r w:rsidR="009F510A">
        <w:rPr>
          <w:rFonts w:ascii="Times New Roman" w:eastAsia="Times New Roman" w:hAnsi="Times New Roman" w:cs="Times New Roman"/>
          <w:sz w:val="24"/>
        </w:rPr>
        <w:t>Támogatási</w:t>
      </w:r>
      <w:r w:rsidRPr="009F510A">
        <w:rPr>
          <w:rFonts w:ascii="Times New Roman" w:eastAsia="Times New Roman" w:hAnsi="Times New Roman" w:cs="Times New Roman"/>
          <w:sz w:val="24"/>
        </w:rPr>
        <w:t xml:space="preserve"> kötelezettségét is teljesíteniük kell.</w:t>
      </w:r>
    </w:p>
    <w:p w14:paraId="1E2521E3" w14:textId="77777777" w:rsidR="004614E4" w:rsidRDefault="004614E4" w:rsidP="004614E4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191BCE3" w14:textId="77777777" w:rsidR="00F74F15" w:rsidRDefault="00C57F03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510A">
        <w:rPr>
          <w:rFonts w:ascii="Times New Roman" w:eastAsia="Times New Roman" w:hAnsi="Times New Roman" w:cs="Times New Roman"/>
          <w:sz w:val="24"/>
        </w:rPr>
        <w:lastRenderedPageBreak/>
        <w:t>Jelen szerződés az aláírás napjáról a Tanuló tanulói jogviszonyának megszűnéséig hatályos.</w:t>
      </w:r>
    </w:p>
    <w:p w14:paraId="1F080584" w14:textId="77777777" w:rsidR="00F74F15" w:rsidRPr="00F74F15" w:rsidRDefault="00F74F15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1C86383" w14:textId="77777777" w:rsidR="0027785B" w:rsidRPr="0027785B" w:rsidRDefault="0027785B" w:rsidP="0027785B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jc w:val="both"/>
        <w:rPr>
          <w:rFonts w:ascii="Times New Roman" w:eastAsia="Times New Roman" w:hAnsi="Times New Roman" w:cs="Times New Roman"/>
          <w:sz w:val="24"/>
        </w:rPr>
      </w:pPr>
      <w:r w:rsidRPr="008219DE">
        <w:rPr>
          <w:rFonts w:ascii="Times New Roman" w:eastAsia="Times New Roman" w:hAnsi="Times New Roman" w:cs="Times New Roman"/>
          <w:bCs/>
          <w:sz w:val="24"/>
        </w:rPr>
        <w:t>A Felek rögzítik, és a Szülők elismerik</w:t>
      </w:r>
      <w:r w:rsidR="004614E4">
        <w:rPr>
          <w:rFonts w:ascii="Times New Roman" w:eastAsia="Times New Roman" w:hAnsi="Times New Roman" w:cs="Times New Roman"/>
          <w:bCs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tudomásul veszik, h</w:t>
      </w:r>
      <w:r w:rsidR="00C57F03" w:rsidRPr="0027785B">
        <w:rPr>
          <w:rFonts w:ascii="Times New Roman" w:eastAsia="Times New Roman" w:hAnsi="Times New Roman" w:cs="Times New Roman"/>
          <w:sz w:val="24"/>
        </w:rPr>
        <w:t>a a Szülők a jelen szerződés alapján vállalt fizetési kötelezettségüket és/vagy a tartozás átütemezésére vonatkozó írásbeli megállapodást – többszöri felszólítás ellenére sem – teljesítik a vállaltak szerint és az Intézmény nem lát reményt arra, hogy a Szülők a jövőbéli fizetési kötelezettségüket kiszámíthatóan és felelőssé</w:t>
      </w:r>
      <w:r w:rsidR="009B5954">
        <w:rPr>
          <w:rFonts w:ascii="Times New Roman" w:eastAsia="Times New Roman" w:hAnsi="Times New Roman" w:cs="Times New Roman"/>
          <w:sz w:val="24"/>
        </w:rPr>
        <w:t xml:space="preserve">ggel teljesítik, az Intézmény a </w:t>
      </w:r>
      <w:r w:rsidR="00C57F03" w:rsidRPr="0027785B">
        <w:rPr>
          <w:rFonts w:ascii="Times New Roman" w:eastAsia="Times New Roman" w:hAnsi="Times New Roman" w:cs="Times New Roman"/>
          <w:sz w:val="24"/>
        </w:rPr>
        <w:t>jelen szerződést a tanulói jogviszony megszünteté</w:t>
      </w:r>
      <w:r w:rsidR="00F74F15" w:rsidRPr="0027785B">
        <w:rPr>
          <w:rFonts w:ascii="Times New Roman" w:eastAsia="Times New Roman" w:hAnsi="Times New Roman" w:cs="Times New Roman"/>
          <w:sz w:val="24"/>
        </w:rPr>
        <w:t xml:space="preserve">sével egyidejűleg </w:t>
      </w:r>
      <w:r w:rsidRPr="0027785B">
        <w:rPr>
          <w:rFonts w:ascii="Times New Roman" w:eastAsia="Times New Roman" w:hAnsi="Times New Roman" w:cs="Times New Roman"/>
          <w:sz w:val="24"/>
        </w:rPr>
        <w:t xml:space="preserve">egyoldalúan felmondhatja, az Intézmény </w:t>
      </w:r>
      <w:r>
        <w:rPr>
          <w:rFonts w:ascii="Times New Roman" w:eastAsia="Times New Roman" w:hAnsi="Times New Roman" w:cs="Times New Roman"/>
          <w:sz w:val="24"/>
        </w:rPr>
        <w:t>vezetője</w:t>
      </w:r>
      <w:r w:rsidRPr="0027785B">
        <w:rPr>
          <w:rFonts w:ascii="Times New Roman" w:eastAsia="Times New Roman" w:hAnsi="Times New Roman" w:cs="Times New Roman"/>
          <w:sz w:val="24"/>
        </w:rPr>
        <w:t xml:space="preserve"> a tanulói jogviszonyt a hónap végére megszüntetheti és a tanulót a lakóhelye szerinti illetékes Klebelsberg Intézményfenntartó Központ Tankerülete fenntartásában működő általános iskolába átirányíthatja.</w:t>
      </w:r>
    </w:p>
    <w:p w14:paraId="4F9E41CD" w14:textId="77777777" w:rsidR="00EB68ED" w:rsidRPr="0027785B" w:rsidRDefault="00C57F03" w:rsidP="0027785B">
      <w:pPr>
        <w:numPr>
          <w:ilvl w:val="1"/>
          <w:numId w:val="1"/>
        </w:numPr>
        <w:tabs>
          <w:tab w:val="clear" w:pos="1080"/>
          <w:tab w:val="num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785B">
        <w:rPr>
          <w:rFonts w:ascii="Times New Roman" w:eastAsia="Times New Roman" w:hAnsi="Times New Roman" w:cs="Times New Roman"/>
          <w:sz w:val="24"/>
        </w:rPr>
        <w:t xml:space="preserve">E tekintetben az Intézmény a tanulói jogviszony megszüntetésével kapcsolatosan az </w:t>
      </w:r>
      <w:proofErr w:type="spellStart"/>
      <w:r w:rsidRPr="0027785B">
        <w:rPr>
          <w:rFonts w:ascii="Times New Roman" w:eastAsia="Times New Roman" w:hAnsi="Times New Roman" w:cs="Times New Roman"/>
          <w:sz w:val="24"/>
        </w:rPr>
        <w:t>Nkt</w:t>
      </w:r>
      <w:proofErr w:type="spellEnd"/>
      <w:r w:rsidRPr="0027785B">
        <w:rPr>
          <w:rFonts w:ascii="Times New Roman" w:eastAsia="Times New Roman" w:hAnsi="Times New Roman" w:cs="Times New Roman"/>
          <w:sz w:val="24"/>
        </w:rPr>
        <w:t xml:space="preserve">. 31. § (2) c) pontjában kapott felhatalmazás alapján az </w:t>
      </w:r>
      <w:proofErr w:type="spellStart"/>
      <w:r w:rsidRPr="0027785B">
        <w:rPr>
          <w:rFonts w:ascii="Times New Roman" w:eastAsia="Times New Roman" w:hAnsi="Times New Roman" w:cs="Times New Roman"/>
          <w:sz w:val="24"/>
        </w:rPr>
        <w:t>Nkt</w:t>
      </w:r>
      <w:proofErr w:type="spellEnd"/>
      <w:r w:rsidRPr="0027785B">
        <w:rPr>
          <w:rFonts w:ascii="Times New Roman" w:eastAsia="Times New Roman" w:hAnsi="Times New Roman" w:cs="Times New Roman"/>
          <w:sz w:val="24"/>
        </w:rPr>
        <w:t>. 53. § (</w:t>
      </w:r>
      <w:proofErr w:type="gramStart"/>
      <w:r w:rsidRPr="0027785B">
        <w:rPr>
          <w:rFonts w:ascii="Times New Roman" w:eastAsia="Times New Roman" w:hAnsi="Times New Roman" w:cs="Times New Roman"/>
          <w:sz w:val="24"/>
        </w:rPr>
        <w:t>1)–</w:t>
      </w:r>
      <w:proofErr w:type="gramEnd"/>
      <w:r w:rsidRPr="0027785B">
        <w:rPr>
          <w:rFonts w:ascii="Times New Roman" w:eastAsia="Times New Roman" w:hAnsi="Times New Roman" w:cs="Times New Roman"/>
          <w:sz w:val="24"/>
        </w:rPr>
        <w:t>(10) bekezdésében foglaltaktól eltér.</w:t>
      </w:r>
    </w:p>
    <w:p w14:paraId="054F2B92" w14:textId="77777777" w:rsidR="00EB68ED" w:rsidRPr="00F74F15" w:rsidRDefault="00EB68ED" w:rsidP="0027785B">
      <w:pPr>
        <w:tabs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49472833" w14:textId="77777777" w:rsidR="005E136D" w:rsidRDefault="00F74F15" w:rsidP="0027785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36D">
        <w:rPr>
          <w:rFonts w:ascii="Times New Roman" w:eastAsia="Times New Roman" w:hAnsi="Times New Roman" w:cs="Times New Roman"/>
          <w:sz w:val="24"/>
        </w:rPr>
        <w:t xml:space="preserve">A Felek a </w:t>
      </w:r>
      <w:r w:rsidR="009A5359" w:rsidRPr="000E44B3">
        <w:rPr>
          <w:rFonts w:ascii="Times New Roman" w:eastAsia="Times New Roman" w:hAnsi="Times New Roman" w:cs="Times New Roman"/>
          <w:sz w:val="24"/>
        </w:rPr>
        <w:t>III.3</w:t>
      </w:r>
      <w:r w:rsidR="00CD1DD8" w:rsidRPr="000E44B3">
        <w:rPr>
          <w:rFonts w:ascii="Times New Roman" w:eastAsia="Times New Roman" w:hAnsi="Times New Roman" w:cs="Times New Roman"/>
          <w:sz w:val="24"/>
        </w:rPr>
        <w:t>5.</w:t>
      </w:r>
      <w:r w:rsidR="004E6343">
        <w:rPr>
          <w:rFonts w:ascii="Times New Roman" w:eastAsia="Times New Roman" w:hAnsi="Times New Roman" w:cs="Times New Roman"/>
          <w:sz w:val="24"/>
        </w:rPr>
        <w:t xml:space="preserve"> </w:t>
      </w:r>
      <w:r w:rsidRPr="005E136D">
        <w:rPr>
          <w:rFonts w:ascii="Times New Roman" w:eastAsia="Times New Roman" w:hAnsi="Times New Roman" w:cs="Times New Roman"/>
          <w:sz w:val="24"/>
        </w:rPr>
        <w:t xml:space="preserve">pontban foglaltakra utalással kikötik, hogy </w:t>
      </w:r>
      <w:r w:rsidR="005E136D">
        <w:rPr>
          <w:rFonts w:ascii="Times New Roman" w:eastAsia="Times New Roman" w:hAnsi="Times New Roman" w:cs="Times New Roman"/>
          <w:sz w:val="24"/>
        </w:rPr>
        <w:t>a tanulói jogviszonyt az Intézmény</w:t>
      </w:r>
      <w:r w:rsidR="005E136D" w:rsidRPr="005E136D">
        <w:rPr>
          <w:rFonts w:ascii="Times New Roman" w:eastAsia="Times New Roman" w:hAnsi="Times New Roman" w:cs="Times New Roman"/>
          <w:sz w:val="24"/>
        </w:rPr>
        <w:t xml:space="preserve"> jogosult egyoldalú határozatával megszüntetni az alábbi esetekben:</w:t>
      </w:r>
    </w:p>
    <w:p w14:paraId="49DE1427" w14:textId="77777777" w:rsidR="005E136D" w:rsidRPr="005E136D" w:rsidRDefault="005E136D" w:rsidP="009E5D42">
      <w:pPr>
        <w:pStyle w:val="Listaszerbekezds"/>
        <w:tabs>
          <w:tab w:val="left" w:pos="1418"/>
        </w:tabs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a) </w:t>
      </w:r>
      <w:r w:rsidRPr="005E136D">
        <w:rPr>
          <w:rFonts w:ascii="Times New Roman" w:eastAsia="Times New Roman" w:hAnsi="Times New Roman" w:cs="Times New Roman"/>
          <w:sz w:val="24"/>
        </w:rPr>
        <w:t>A gyermek iskolai nevelés-oktatásával kapcsolatban felmerülő pedagógiai probléma esetén, ha a gyermek vagy a gyermekkel kapcso</w:t>
      </w:r>
      <w:r>
        <w:rPr>
          <w:rFonts w:ascii="Times New Roman" w:eastAsia="Times New Roman" w:hAnsi="Times New Roman" w:cs="Times New Roman"/>
          <w:sz w:val="24"/>
        </w:rPr>
        <w:t xml:space="preserve">latos problémára tekintettel a Pedagógiai program </w:t>
      </w:r>
      <w:r w:rsidRPr="005E136D">
        <w:rPr>
          <w:rFonts w:ascii="Times New Roman" w:eastAsia="Times New Roman" w:hAnsi="Times New Roman" w:cs="Times New Roman"/>
          <w:sz w:val="24"/>
        </w:rPr>
        <w:t>szerinti nevelés-okt</w:t>
      </w:r>
      <w:r>
        <w:rPr>
          <w:rFonts w:ascii="Times New Roman" w:eastAsia="Times New Roman" w:hAnsi="Times New Roman" w:cs="Times New Roman"/>
          <w:sz w:val="24"/>
        </w:rPr>
        <w:t xml:space="preserve">atását fejlődését az Intézmény </w:t>
      </w:r>
      <w:r w:rsidRPr="005E136D">
        <w:rPr>
          <w:rFonts w:ascii="Times New Roman" w:eastAsia="Times New Roman" w:hAnsi="Times New Roman" w:cs="Times New Roman"/>
          <w:sz w:val="24"/>
        </w:rPr>
        <w:t xml:space="preserve">nem </w:t>
      </w:r>
      <w:r>
        <w:rPr>
          <w:rFonts w:ascii="Times New Roman" w:eastAsia="Times New Roman" w:hAnsi="Times New Roman" w:cs="Times New Roman"/>
          <w:sz w:val="24"/>
        </w:rPr>
        <w:t>tudja felelősséggel biztosítani</w:t>
      </w:r>
      <w:r w:rsidRPr="005E136D">
        <w:rPr>
          <w:rFonts w:ascii="Times New Roman" w:eastAsia="Times New Roman" w:hAnsi="Times New Roman" w:cs="Times New Roman"/>
          <w:sz w:val="24"/>
        </w:rPr>
        <w:t>. Ilyennek minős</w:t>
      </w:r>
      <w:r>
        <w:rPr>
          <w:rFonts w:ascii="Times New Roman" w:eastAsia="Times New Roman" w:hAnsi="Times New Roman" w:cs="Times New Roman"/>
          <w:sz w:val="24"/>
        </w:rPr>
        <w:t xml:space="preserve">ül különösen, </w:t>
      </w:r>
    </w:p>
    <w:p w14:paraId="67B7FE06" w14:textId="77777777" w:rsidR="00EB68ED" w:rsidRDefault="005E136D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ha a tantestület </w:t>
      </w:r>
      <w:r w:rsidRPr="005E136D">
        <w:rPr>
          <w:rFonts w:ascii="Times New Roman" w:eastAsia="Times New Roman" w:hAnsi="Times New Roman" w:cs="Times New Roman"/>
          <w:sz w:val="24"/>
        </w:rPr>
        <w:t xml:space="preserve">a probléma megszüntetése érdekében az egyedi helyzetre </w:t>
      </w:r>
      <w:r w:rsidR="00EB68ED">
        <w:rPr>
          <w:rFonts w:ascii="Times New Roman" w:eastAsia="Times New Roman" w:hAnsi="Times New Roman" w:cs="Times New Roman"/>
          <w:sz w:val="24"/>
        </w:rPr>
        <w:tab/>
      </w:r>
      <w:r w:rsidRPr="005E136D">
        <w:rPr>
          <w:rFonts w:ascii="Times New Roman" w:eastAsia="Times New Roman" w:hAnsi="Times New Roman" w:cs="Times New Roman"/>
          <w:sz w:val="24"/>
        </w:rPr>
        <w:t>kidolgozott és elfo</w:t>
      </w:r>
      <w:r>
        <w:rPr>
          <w:rFonts w:ascii="Times New Roman" w:eastAsia="Times New Roman" w:hAnsi="Times New Roman" w:cs="Times New Roman"/>
          <w:sz w:val="24"/>
        </w:rPr>
        <w:t>gadott pedagógiai megoldása a tantestület</w:t>
      </w:r>
      <w:r w:rsidRPr="005E136D">
        <w:rPr>
          <w:rFonts w:ascii="Times New Roman" w:eastAsia="Times New Roman" w:hAnsi="Times New Roman" w:cs="Times New Roman"/>
          <w:sz w:val="24"/>
        </w:rPr>
        <w:t xml:space="preserve"> által megszabott </w:t>
      </w:r>
      <w:r w:rsidR="00EB68ED">
        <w:rPr>
          <w:rFonts w:ascii="Times New Roman" w:eastAsia="Times New Roman" w:hAnsi="Times New Roman" w:cs="Times New Roman"/>
          <w:sz w:val="24"/>
        </w:rPr>
        <w:tab/>
      </w:r>
      <w:r w:rsidRPr="005E136D">
        <w:rPr>
          <w:rFonts w:ascii="Times New Roman" w:eastAsia="Times New Roman" w:hAnsi="Times New Roman" w:cs="Times New Roman"/>
          <w:sz w:val="24"/>
        </w:rPr>
        <w:t xml:space="preserve">időtartam alatt nem vezet eredményre, azaz: kedvező változás nem következik be </w:t>
      </w:r>
      <w:r w:rsidR="00EB68ED">
        <w:rPr>
          <w:rFonts w:ascii="Times New Roman" w:eastAsia="Times New Roman" w:hAnsi="Times New Roman" w:cs="Times New Roman"/>
          <w:sz w:val="24"/>
        </w:rPr>
        <w:tab/>
      </w:r>
      <w:r w:rsidRPr="005E136D">
        <w:rPr>
          <w:rFonts w:ascii="Times New Roman" w:eastAsia="Times New Roman" w:hAnsi="Times New Roman" w:cs="Times New Roman"/>
          <w:sz w:val="24"/>
        </w:rPr>
        <w:t xml:space="preserve">vagy az olyan csekély mértékű, hogy a probléma további időbeni elhúzódására lehet </w:t>
      </w:r>
      <w:r w:rsidR="00EB68ED">
        <w:rPr>
          <w:rFonts w:ascii="Times New Roman" w:eastAsia="Times New Roman" w:hAnsi="Times New Roman" w:cs="Times New Roman"/>
          <w:sz w:val="24"/>
        </w:rPr>
        <w:tab/>
      </w:r>
      <w:r w:rsidRPr="005E136D">
        <w:rPr>
          <w:rFonts w:ascii="Times New Roman" w:eastAsia="Times New Roman" w:hAnsi="Times New Roman" w:cs="Times New Roman"/>
          <w:sz w:val="24"/>
        </w:rPr>
        <w:t>számítani, amely többletteher mellett a tanulói jog</w:t>
      </w:r>
      <w:r>
        <w:rPr>
          <w:rFonts w:ascii="Times New Roman" w:eastAsia="Times New Roman" w:hAnsi="Times New Roman" w:cs="Times New Roman"/>
          <w:sz w:val="24"/>
        </w:rPr>
        <w:t xml:space="preserve">viszony fenntartása az </w:t>
      </w:r>
      <w:r w:rsidR="00EB68ED">
        <w:rPr>
          <w:rFonts w:ascii="Times New Roman" w:eastAsia="Times New Roman" w:hAnsi="Times New Roman" w:cs="Times New Roman"/>
          <w:sz w:val="24"/>
        </w:rPr>
        <w:tab/>
        <w:t>Intéz</w:t>
      </w:r>
      <w:r>
        <w:rPr>
          <w:rFonts w:ascii="Times New Roman" w:eastAsia="Times New Roman" w:hAnsi="Times New Roman" w:cs="Times New Roman"/>
          <w:sz w:val="24"/>
        </w:rPr>
        <w:t>ménytől</w:t>
      </w:r>
      <w:r w:rsidRPr="005E136D">
        <w:rPr>
          <w:rFonts w:ascii="Times New Roman" w:eastAsia="Times New Roman" w:hAnsi="Times New Roman" w:cs="Times New Roman"/>
          <w:sz w:val="24"/>
        </w:rPr>
        <w:t xml:space="preserve"> nem elvárható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18990E90" w14:textId="77777777" w:rsidR="005E136D" w:rsidRDefault="005E136D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5E136D">
        <w:rPr>
          <w:rFonts w:ascii="Times New Roman" w:eastAsia="Times New Roman" w:hAnsi="Times New Roman" w:cs="Times New Roman"/>
          <w:sz w:val="24"/>
        </w:rPr>
        <w:t>•</w:t>
      </w:r>
      <w:r w:rsidRPr="005E136D">
        <w:rPr>
          <w:rFonts w:ascii="Times New Roman" w:eastAsia="Times New Roman" w:hAnsi="Times New Roman" w:cs="Times New Roman"/>
          <w:sz w:val="24"/>
        </w:rPr>
        <w:tab/>
        <w:t xml:space="preserve">ha a </w:t>
      </w:r>
      <w:r>
        <w:rPr>
          <w:rFonts w:ascii="Times New Roman" w:eastAsia="Times New Roman" w:hAnsi="Times New Roman" w:cs="Times New Roman"/>
          <w:sz w:val="24"/>
        </w:rPr>
        <w:t>tantestület</w:t>
      </w:r>
      <w:r w:rsidRPr="005E136D">
        <w:rPr>
          <w:rFonts w:ascii="Times New Roman" w:eastAsia="Times New Roman" w:hAnsi="Times New Roman" w:cs="Times New Roman"/>
          <w:sz w:val="24"/>
        </w:rPr>
        <w:t xml:space="preserve"> által elfogadott pedagógiai megoldást, folyamatkezelést a </w:t>
      </w:r>
      <w:r w:rsidR="00EB68ED">
        <w:rPr>
          <w:rFonts w:ascii="Times New Roman" w:eastAsia="Times New Roman" w:hAnsi="Times New Roman" w:cs="Times New Roman"/>
          <w:sz w:val="24"/>
        </w:rPr>
        <w:tab/>
      </w:r>
      <w:r w:rsidRPr="005E136D">
        <w:rPr>
          <w:rFonts w:ascii="Times New Roman" w:eastAsia="Times New Roman" w:hAnsi="Times New Roman" w:cs="Times New Roman"/>
          <w:sz w:val="24"/>
        </w:rPr>
        <w:t>Szülő nem támogatja vagy lassítja, akadályozza</w:t>
      </w:r>
      <w:r w:rsidR="00EB68ED">
        <w:rPr>
          <w:rFonts w:ascii="Times New Roman" w:eastAsia="Times New Roman" w:hAnsi="Times New Roman" w:cs="Times New Roman"/>
          <w:sz w:val="24"/>
        </w:rPr>
        <w:t>,</w:t>
      </w:r>
    </w:p>
    <w:p w14:paraId="42D070BF" w14:textId="77777777" w:rsidR="005E136D" w:rsidRPr="00A63A82" w:rsidRDefault="00EB68ED" w:rsidP="00A63A82">
      <w:pPr>
        <w:pStyle w:val="Listaszerbekezds"/>
        <w:numPr>
          <w:ilvl w:val="0"/>
          <w:numId w:val="14"/>
        </w:numPr>
        <w:spacing w:line="240" w:lineRule="auto"/>
        <w:ind w:left="1418" w:firstLine="0"/>
        <w:jc w:val="both"/>
        <w:rPr>
          <w:rFonts w:ascii="Times New Roman" w:eastAsia="Times New Roman" w:hAnsi="Times New Roman" w:cs="Times New Roman"/>
          <w:sz w:val="24"/>
        </w:rPr>
      </w:pPr>
      <w:r w:rsidRPr="00EB68ED">
        <w:rPr>
          <w:rFonts w:ascii="Times New Roman" w:eastAsia="Times New Roman" w:hAnsi="Times New Roman" w:cs="Times New Roman"/>
          <w:sz w:val="24"/>
        </w:rPr>
        <w:t>ha a gyermekkel kapcsolatos iskol</w:t>
      </w:r>
      <w:r>
        <w:rPr>
          <w:rFonts w:ascii="Times New Roman" w:eastAsia="Times New Roman" w:hAnsi="Times New Roman" w:cs="Times New Roman"/>
          <w:sz w:val="24"/>
        </w:rPr>
        <w:t>ai pedagógiai probléma az Intézmény és a S</w:t>
      </w:r>
      <w:r w:rsidRPr="00EB68ED">
        <w:rPr>
          <w:rFonts w:ascii="Times New Roman" w:eastAsia="Times New Roman" w:hAnsi="Times New Roman" w:cs="Times New Roman"/>
          <w:sz w:val="24"/>
        </w:rPr>
        <w:t>zülők törekvései ellenére sem oldható meg huzamosabb időn át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1821F56" w14:textId="77777777" w:rsidR="00F74F15" w:rsidRDefault="005E136D" w:rsidP="009E5D42">
      <w:pPr>
        <w:tabs>
          <w:tab w:val="left" w:pos="1418"/>
          <w:tab w:val="left" w:pos="453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b) </w:t>
      </w:r>
      <w:r w:rsidRPr="005E136D">
        <w:rPr>
          <w:rFonts w:ascii="Times New Roman" w:eastAsia="Times New Roman" w:hAnsi="Times New Roman" w:cs="Times New Roman"/>
          <w:sz w:val="24"/>
        </w:rPr>
        <w:t>Amennyiben a Szülő a jelen megállapodásban foglalt bármely kötelezettségét meg</w:t>
      </w:r>
      <w:r>
        <w:rPr>
          <w:rFonts w:ascii="Times New Roman" w:eastAsia="Times New Roman" w:hAnsi="Times New Roman" w:cs="Times New Roman"/>
          <w:sz w:val="24"/>
        </w:rPr>
        <w:t>szegi, és az Intézménynek</w:t>
      </w:r>
      <w:r w:rsidRPr="005E136D">
        <w:rPr>
          <w:rFonts w:ascii="Times New Roman" w:eastAsia="Times New Roman" w:hAnsi="Times New Roman" w:cs="Times New Roman"/>
          <w:sz w:val="24"/>
        </w:rPr>
        <w:t xml:space="preserve"> a megállapodás teljesítésére irányuló felszólítása eredménytelen marad.</w:t>
      </w:r>
    </w:p>
    <w:p w14:paraId="07F8F8D1" w14:textId="77777777" w:rsidR="00EB68ED" w:rsidRDefault="00EB68ED" w:rsidP="0027785B">
      <w:pPr>
        <w:tabs>
          <w:tab w:val="left" w:pos="1418"/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756E23D8" w14:textId="77777777" w:rsidR="00E42192" w:rsidRDefault="00E42192" w:rsidP="00E42192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Az </w:t>
      </w:r>
      <w:r w:rsidRPr="00E42192">
        <w:rPr>
          <w:rFonts w:ascii="Times New Roman" w:eastAsia="Times New Roman" w:hAnsi="Times New Roman" w:cs="Times New Roman"/>
          <w:sz w:val="24"/>
        </w:rPr>
        <w:t xml:space="preserve">Alapítvány </w:t>
      </w:r>
      <w:r>
        <w:rPr>
          <w:rFonts w:ascii="Times New Roman" w:eastAsia="Times New Roman" w:hAnsi="Times New Roman" w:cs="Times New Roman"/>
          <w:sz w:val="24"/>
        </w:rPr>
        <w:t>kuratóriumi elnöke határozatban utasít</w:t>
      </w:r>
      <w:r w:rsidRPr="00E42192">
        <w:rPr>
          <w:rFonts w:ascii="Times New Roman" w:eastAsia="Times New Roman" w:hAnsi="Times New Roman" w:cs="Times New Roman"/>
          <w:sz w:val="24"/>
        </w:rPr>
        <w:t>ja az Intézmény igazgatóját a gyermek(</w:t>
      </w:r>
      <w:proofErr w:type="spellStart"/>
      <w:r w:rsidRPr="00E42192">
        <w:rPr>
          <w:rFonts w:ascii="Times New Roman" w:eastAsia="Times New Roman" w:hAnsi="Times New Roman" w:cs="Times New Roman"/>
          <w:sz w:val="24"/>
        </w:rPr>
        <w:t>ek</w:t>
      </w:r>
      <w:proofErr w:type="spellEnd"/>
      <w:r w:rsidRPr="00E42192">
        <w:rPr>
          <w:rFonts w:ascii="Times New Roman" w:eastAsia="Times New Roman" w:hAnsi="Times New Roman" w:cs="Times New Roman"/>
          <w:sz w:val="24"/>
        </w:rPr>
        <w:t>) tanulói jogviszonyának megszüntetésére, ös</w:t>
      </w:r>
      <w:r>
        <w:rPr>
          <w:rFonts w:ascii="Times New Roman" w:eastAsia="Times New Roman" w:hAnsi="Times New Roman" w:cs="Times New Roman"/>
          <w:sz w:val="24"/>
        </w:rPr>
        <w:t xml:space="preserve">szhangban az </w:t>
      </w:r>
      <w:proofErr w:type="spellStart"/>
      <w:r>
        <w:rPr>
          <w:rFonts w:ascii="Times New Roman" w:eastAsia="Times New Roman" w:hAnsi="Times New Roman" w:cs="Times New Roman"/>
          <w:sz w:val="24"/>
        </w:rPr>
        <w:t>Nkt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E42192">
        <w:rPr>
          <w:rFonts w:ascii="Times New Roman" w:eastAsia="Times New Roman" w:hAnsi="Times New Roman" w:cs="Times New Roman"/>
          <w:sz w:val="24"/>
        </w:rPr>
        <w:t>31.§ (2) bekezdés c) pontjával. Az Alapítvány kuratóriumi elnöke határozatában rögzíti a tanulói jo</w:t>
      </w:r>
      <w:r>
        <w:rPr>
          <w:rFonts w:ascii="Times New Roman" w:eastAsia="Times New Roman" w:hAnsi="Times New Roman" w:cs="Times New Roman"/>
          <w:sz w:val="24"/>
        </w:rPr>
        <w:t>gviszony megszűnésének dátumát.</w:t>
      </w:r>
    </w:p>
    <w:p w14:paraId="1D61FEF8" w14:textId="77777777" w:rsidR="00E42192" w:rsidRDefault="00E42192" w:rsidP="00E42192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537F4057" w14:textId="77777777" w:rsidR="00A24811" w:rsidRDefault="00E42192" w:rsidP="00E42192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 w:rsidRPr="00E42192">
        <w:rPr>
          <w:rFonts w:ascii="Times New Roman" w:eastAsia="Times New Roman" w:hAnsi="Times New Roman" w:cs="Times New Roman"/>
          <w:sz w:val="24"/>
        </w:rPr>
        <w:t xml:space="preserve">Ezen szerződés aláírásával </w:t>
      </w:r>
      <w:r w:rsidR="004E6343">
        <w:rPr>
          <w:rFonts w:ascii="Times New Roman" w:eastAsia="Times New Roman" w:hAnsi="Times New Roman" w:cs="Times New Roman"/>
          <w:sz w:val="24"/>
        </w:rPr>
        <w:t>Szülő(k) elfogadja/</w:t>
      </w:r>
      <w:r w:rsidR="00E0606C">
        <w:rPr>
          <w:rFonts w:ascii="Times New Roman" w:eastAsia="Times New Roman" w:hAnsi="Times New Roman" w:cs="Times New Roman"/>
          <w:sz w:val="24"/>
        </w:rPr>
        <w:t>elfogadj</w:t>
      </w:r>
      <w:r w:rsidR="004E6343">
        <w:rPr>
          <w:rFonts w:ascii="Times New Roman" w:eastAsia="Times New Roman" w:hAnsi="Times New Roman" w:cs="Times New Roman"/>
          <w:sz w:val="24"/>
        </w:rPr>
        <w:t>ák</w:t>
      </w:r>
      <w:r w:rsidRPr="00E42192">
        <w:rPr>
          <w:rFonts w:ascii="Times New Roman" w:eastAsia="Times New Roman" w:hAnsi="Times New Roman" w:cs="Times New Roman"/>
          <w:sz w:val="24"/>
        </w:rPr>
        <w:t xml:space="preserve"> az Intézmény és Alapítvány ezen eljárási rendjét, annak </w:t>
      </w:r>
      <w:r w:rsidR="004E6343">
        <w:rPr>
          <w:rFonts w:ascii="Times New Roman" w:eastAsia="Times New Roman" w:hAnsi="Times New Roman" w:cs="Times New Roman"/>
          <w:sz w:val="24"/>
        </w:rPr>
        <w:t>bekövetkezte esetén nem támaszt/</w:t>
      </w:r>
      <w:r w:rsidR="00E0606C">
        <w:rPr>
          <w:rFonts w:ascii="Times New Roman" w:eastAsia="Times New Roman" w:hAnsi="Times New Roman" w:cs="Times New Roman"/>
          <w:sz w:val="24"/>
        </w:rPr>
        <w:t>támaszt</w:t>
      </w:r>
      <w:r w:rsidR="004E6343">
        <w:rPr>
          <w:rFonts w:ascii="Times New Roman" w:eastAsia="Times New Roman" w:hAnsi="Times New Roman" w:cs="Times New Roman"/>
          <w:sz w:val="24"/>
        </w:rPr>
        <w:t>anak</w:t>
      </w:r>
      <w:r w:rsidRPr="00E42192">
        <w:rPr>
          <w:rFonts w:ascii="Times New Roman" w:eastAsia="Times New Roman" w:hAnsi="Times New Roman" w:cs="Times New Roman"/>
          <w:sz w:val="24"/>
        </w:rPr>
        <w:t xml:space="preserve"> semmilyen jogi kifogást Intézmény vagy az Alapítvány ellen.</w:t>
      </w:r>
    </w:p>
    <w:p w14:paraId="53D4380D" w14:textId="77777777" w:rsidR="00A24811" w:rsidRDefault="00A24811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0F771A86" w14:textId="77777777" w:rsidR="00E0606C" w:rsidRDefault="00E0606C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67414B50" w14:textId="77777777" w:rsidR="00E0606C" w:rsidRPr="00A24811" w:rsidRDefault="00E0606C" w:rsidP="0027785B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4EF32496" w14:textId="77777777" w:rsidR="000C3A83" w:rsidRDefault="000C3A83" w:rsidP="000C3A83">
      <w:pPr>
        <w:pStyle w:val="Listaszerbekezds"/>
        <w:numPr>
          <w:ilvl w:val="1"/>
          <w:numId w:val="1"/>
        </w:numPr>
        <w:tabs>
          <w:tab w:val="clear" w:pos="1080"/>
          <w:tab w:val="num" w:pos="993"/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A83">
        <w:rPr>
          <w:rFonts w:ascii="Times New Roman" w:eastAsia="Times New Roman" w:hAnsi="Times New Roman" w:cs="Times New Roman"/>
          <w:sz w:val="24"/>
        </w:rPr>
        <w:t xml:space="preserve">A Szülők a jelen szerződést a Tanuló tanulói jogviszonyának megszüntetésével egyidejűleg indoklás nélkül felmondhatják, azzal, hogy a jelen szerződésből eredő fizetési </w:t>
      </w:r>
      <w:r w:rsidRPr="000C3A83">
        <w:rPr>
          <w:rFonts w:ascii="Times New Roman" w:eastAsia="Times New Roman" w:hAnsi="Times New Roman" w:cs="Times New Roman"/>
          <w:sz w:val="24"/>
        </w:rPr>
        <w:lastRenderedPageBreak/>
        <w:t>kötelezettségük – annak teljes rendezéséig – a tanulói jogviszony megszűnését követően is terheli őket.</w:t>
      </w:r>
    </w:p>
    <w:p w14:paraId="60CF773E" w14:textId="77777777" w:rsidR="000C3A83" w:rsidRPr="000C3A83" w:rsidRDefault="000C3A83" w:rsidP="000C3A83">
      <w:pPr>
        <w:pStyle w:val="Listaszerbekezds"/>
        <w:tabs>
          <w:tab w:val="left" w:pos="1418"/>
          <w:tab w:val="left" w:pos="453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121E5CD1" w14:textId="77777777" w:rsidR="00E42192" w:rsidRDefault="000C3A83" w:rsidP="00E42192">
      <w:pPr>
        <w:pStyle w:val="Listaszerbekezds"/>
        <w:numPr>
          <w:ilvl w:val="1"/>
          <w:numId w:val="1"/>
        </w:numPr>
        <w:tabs>
          <w:tab w:val="clear" w:pos="1080"/>
          <w:tab w:val="num" w:pos="993"/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A83">
        <w:rPr>
          <w:rFonts w:ascii="Times New Roman" w:eastAsia="Times New Roman" w:hAnsi="Times New Roman" w:cs="Times New Roman"/>
          <w:sz w:val="24"/>
        </w:rPr>
        <w:t>A szerződés bármely okból történő megszűnésekor a Szülőknek – legkésőbb a megszűnés napjáig – a szerződésből eredő mindennemű fizetési kötelezettségüket rendezniük kell.</w:t>
      </w:r>
    </w:p>
    <w:p w14:paraId="31DB88DB" w14:textId="77777777" w:rsidR="00570CF2" w:rsidRPr="00570CF2" w:rsidRDefault="00570CF2" w:rsidP="00570CF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1E059C" w14:textId="77777777" w:rsidR="00E42192" w:rsidRDefault="00E42192" w:rsidP="00F96902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2192">
        <w:rPr>
          <w:rFonts w:ascii="Times New Roman" w:eastAsia="Times New Roman" w:hAnsi="Times New Roman" w:cs="Times New Roman"/>
          <w:sz w:val="24"/>
        </w:rPr>
        <w:t xml:space="preserve">A tanulói jogviszonnyal és jelen szerződéssel kapcsolatos személyes adatok kezelésére az információs önrendelkezési jogról és az információszabadságról szóló 2011. évi CXII. törvényben (a továbbiakban: </w:t>
      </w:r>
      <w:proofErr w:type="spellStart"/>
      <w:r w:rsidRPr="00E42192">
        <w:rPr>
          <w:rFonts w:ascii="Times New Roman" w:eastAsia="Times New Roman" w:hAnsi="Times New Roman" w:cs="Times New Roman"/>
          <w:sz w:val="24"/>
        </w:rPr>
        <w:t>Infotv</w:t>
      </w:r>
      <w:proofErr w:type="spellEnd"/>
      <w:r w:rsidRPr="00E42192">
        <w:rPr>
          <w:rFonts w:ascii="Times New Roman" w:eastAsia="Times New Roman" w:hAnsi="Times New Roman" w:cs="Times New Roman"/>
          <w:sz w:val="24"/>
        </w:rPr>
        <w:t xml:space="preserve">.), a </w:t>
      </w:r>
      <w:proofErr w:type="spellStart"/>
      <w:r w:rsidRPr="00E42192">
        <w:rPr>
          <w:rFonts w:ascii="Times New Roman" w:eastAsia="Times New Roman" w:hAnsi="Times New Roman" w:cs="Times New Roman"/>
          <w:sz w:val="24"/>
        </w:rPr>
        <w:t>Nkt</w:t>
      </w:r>
      <w:proofErr w:type="spellEnd"/>
      <w:r w:rsidRPr="00E42192">
        <w:rPr>
          <w:rFonts w:ascii="Times New Roman" w:eastAsia="Times New Roman" w:hAnsi="Times New Roman" w:cs="Times New Roman"/>
          <w:sz w:val="24"/>
        </w:rPr>
        <w:t xml:space="preserve">-ben, valamint a nevelési-oktatási intézmények működéséről szóló 20/2012. (VIII. 31.) EMMI rendeletben meghatározott rendelkezések alapján kerül sor. Az adatkezeléssel kapcsolatos jogorvoslati lehetőségekről az </w:t>
      </w:r>
      <w:proofErr w:type="spellStart"/>
      <w:r w:rsidRPr="00E42192">
        <w:rPr>
          <w:rFonts w:ascii="Times New Roman" w:eastAsia="Times New Roman" w:hAnsi="Times New Roman" w:cs="Times New Roman"/>
          <w:sz w:val="24"/>
        </w:rPr>
        <w:t>Infotv</w:t>
      </w:r>
      <w:proofErr w:type="spellEnd"/>
      <w:r w:rsidRPr="00E42192">
        <w:rPr>
          <w:rFonts w:ascii="Times New Roman" w:eastAsia="Times New Roman" w:hAnsi="Times New Roman" w:cs="Times New Roman"/>
          <w:sz w:val="24"/>
        </w:rPr>
        <w:t>. 21-22. §-</w:t>
      </w:r>
      <w:proofErr w:type="spellStart"/>
      <w:r w:rsidRPr="00E42192">
        <w:rPr>
          <w:rFonts w:ascii="Times New Roman" w:eastAsia="Times New Roman" w:hAnsi="Times New Roman" w:cs="Times New Roman"/>
          <w:sz w:val="24"/>
        </w:rPr>
        <w:t>ai</w:t>
      </w:r>
      <w:proofErr w:type="spellEnd"/>
      <w:r w:rsidRPr="00E42192">
        <w:rPr>
          <w:rFonts w:ascii="Times New Roman" w:eastAsia="Times New Roman" w:hAnsi="Times New Roman" w:cs="Times New Roman"/>
          <w:sz w:val="24"/>
        </w:rPr>
        <w:t xml:space="preserve"> rendelkeznek.</w:t>
      </w:r>
    </w:p>
    <w:p w14:paraId="70CA1985" w14:textId="77777777" w:rsidR="00F96902" w:rsidRPr="00F96902" w:rsidRDefault="00F96902" w:rsidP="00F96902">
      <w:pPr>
        <w:pStyle w:val="Listaszerbekezds"/>
        <w:rPr>
          <w:rFonts w:ascii="Times New Roman" w:eastAsia="Times New Roman" w:hAnsi="Times New Roman" w:cs="Times New Roman"/>
          <w:sz w:val="24"/>
        </w:rPr>
      </w:pPr>
    </w:p>
    <w:p w14:paraId="1441FA15" w14:textId="77777777" w:rsidR="002A2A90" w:rsidRPr="00AC207D" w:rsidRDefault="00F96902" w:rsidP="00E42192">
      <w:pPr>
        <w:pStyle w:val="Listaszerbekezds"/>
        <w:numPr>
          <w:ilvl w:val="1"/>
          <w:numId w:val="1"/>
        </w:numPr>
        <w:tabs>
          <w:tab w:val="clear" w:pos="1080"/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207D">
        <w:rPr>
          <w:rFonts w:ascii="Times New Roman" w:eastAsia="Times New Roman" w:hAnsi="Times New Roman" w:cs="Times New Roman"/>
          <w:sz w:val="24"/>
        </w:rPr>
        <w:t>A szülők vállalják, hogy a tanuló által okozott kárt haladéktalanul megtérítik. Kárként kell figyelembe venni különösen, ha a tanuló anyagi kárt okoz a jelen pontban hivatkozott magatartásával vagy egyéb módon, ha más, harmadik személyeknek okoz olyan kárt, amiért az Fenntartónak vagy az Intézménynek kell helytállnia</w:t>
      </w:r>
      <w:r w:rsidR="00AC207D" w:rsidRPr="00AC207D">
        <w:rPr>
          <w:rFonts w:ascii="Times New Roman" w:eastAsia="Times New Roman" w:hAnsi="Times New Roman" w:cs="Times New Roman"/>
          <w:sz w:val="24"/>
        </w:rPr>
        <w:t>.</w:t>
      </w:r>
      <w:r w:rsidRPr="00AC207D">
        <w:rPr>
          <w:rFonts w:ascii="Times New Roman" w:eastAsia="Times New Roman" w:hAnsi="Times New Roman" w:cs="Times New Roman"/>
          <w:sz w:val="24"/>
        </w:rPr>
        <w:t xml:space="preserve"> A kártérítés az oktatási megállapodásban rögzített fizetési kötelezettségen felül illeti meg az iskolát vagy a Fenntartót.</w:t>
      </w:r>
    </w:p>
    <w:p w14:paraId="4223A75C" w14:textId="77777777" w:rsidR="00F96902" w:rsidRPr="00AC207D" w:rsidRDefault="002A2A90" w:rsidP="002A2A90">
      <w:pPr>
        <w:pStyle w:val="Listaszerbekezds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  <w:r w:rsidRPr="00AC207D">
        <w:rPr>
          <w:rFonts w:ascii="Times New Roman" w:eastAsia="Times New Roman" w:hAnsi="Times New Roman" w:cs="Times New Roman"/>
          <w:sz w:val="24"/>
        </w:rPr>
        <w:t>A kártérítéssel kapcsolatos szabályokra a Házirend 2.2.7. fejezete az irányadó.</w:t>
      </w:r>
    </w:p>
    <w:p w14:paraId="6CD842F2" w14:textId="77777777" w:rsidR="000F3DF4" w:rsidRPr="000F3DF4" w:rsidRDefault="000F3DF4" w:rsidP="000F3DF4">
      <w:pPr>
        <w:pStyle w:val="Listaszerbekezds"/>
        <w:rPr>
          <w:rFonts w:ascii="Times New Roman" w:eastAsia="Times New Roman" w:hAnsi="Times New Roman" w:cs="Times New Roman"/>
          <w:sz w:val="24"/>
        </w:rPr>
      </w:pPr>
    </w:p>
    <w:p w14:paraId="3F8D258A" w14:textId="77777777" w:rsidR="000F3DF4" w:rsidRDefault="000F3DF4" w:rsidP="000F3DF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</w:rPr>
      </w:pPr>
      <w:r w:rsidRPr="00E42192">
        <w:rPr>
          <w:rFonts w:ascii="Times New Roman" w:eastAsia="Times New Roman" w:hAnsi="Times New Roman" w:cs="Times New Roman"/>
          <w:b/>
          <w:sz w:val="24"/>
        </w:rPr>
        <w:t>Egyéb rendelkezések</w:t>
      </w:r>
    </w:p>
    <w:p w14:paraId="24E60111" w14:textId="77777777" w:rsidR="003C72F2" w:rsidRPr="00E42192" w:rsidRDefault="003C72F2" w:rsidP="003C72F2">
      <w:pPr>
        <w:pStyle w:val="Listaszerbekezds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C3AC2A" w14:textId="77777777" w:rsidR="000F3DF4" w:rsidRDefault="000F3DF4" w:rsidP="00E42192">
      <w:pPr>
        <w:pStyle w:val="Listaszerbekezds"/>
        <w:numPr>
          <w:ilvl w:val="1"/>
          <w:numId w:val="1"/>
        </w:numPr>
        <w:tabs>
          <w:tab w:val="clear" w:pos="1080"/>
          <w:tab w:val="left" w:pos="851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3DF4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Szülő</w:t>
      </w:r>
      <w:r w:rsidRPr="000F3DF4">
        <w:rPr>
          <w:rFonts w:ascii="Times New Roman" w:eastAsia="Times New Roman" w:hAnsi="Times New Roman" w:cs="Times New Roman"/>
          <w:sz w:val="24"/>
        </w:rPr>
        <w:t xml:space="preserve"> az iskola épületét, helyiségeit, berendezési tárgyait és az iskolához tartozó területeket megtekintette, tisztában van azok felszereltségével, tájékoztatást kapott a nevelés-oktatás anyagi, t</w:t>
      </w:r>
      <w:r>
        <w:rPr>
          <w:rFonts w:ascii="Times New Roman" w:eastAsia="Times New Roman" w:hAnsi="Times New Roman" w:cs="Times New Roman"/>
          <w:sz w:val="24"/>
        </w:rPr>
        <w:t>árgyi, technikai feltételeiről.</w:t>
      </w:r>
    </w:p>
    <w:p w14:paraId="3BB08992" w14:textId="77777777" w:rsidR="000F3DF4" w:rsidRPr="000F3DF4" w:rsidRDefault="000F3DF4" w:rsidP="00E42192">
      <w:pPr>
        <w:pStyle w:val="Listaszerbekezds"/>
        <w:tabs>
          <w:tab w:val="left" w:pos="851"/>
        </w:tabs>
        <w:spacing w:line="240" w:lineRule="auto"/>
        <w:ind w:left="792"/>
        <w:jc w:val="both"/>
        <w:rPr>
          <w:rFonts w:ascii="Times New Roman" w:eastAsia="Times New Roman" w:hAnsi="Times New Roman" w:cs="Times New Roman"/>
          <w:sz w:val="24"/>
        </w:rPr>
      </w:pPr>
    </w:p>
    <w:p w14:paraId="7E9A765C" w14:textId="77777777" w:rsidR="000F3DF4" w:rsidRDefault="000F3DF4" w:rsidP="00E42192">
      <w:pPr>
        <w:pStyle w:val="Listaszerbekezds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3DF4">
        <w:rPr>
          <w:rFonts w:ascii="Times New Roman" w:eastAsia="Times New Roman" w:hAnsi="Times New Roman" w:cs="Times New Roman"/>
          <w:sz w:val="24"/>
        </w:rPr>
        <w:t>A F</w:t>
      </w:r>
      <w:r>
        <w:rPr>
          <w:rFonts w:ascii="Times New Roman" w:eastAsia="Times New Roman" w:hAnsi="Times New Roman" w:cs="Times New Roman"/>
          <w:sz w:val="24"/>
        </w:rPr>
        <w:t>elek rögzítik, hogy a Szülő</w:t>
      </w:r>
      <w:r w:rsidRPr="000F3DF4">
        <w:rPr>
          <w:rFonts w:ascii="Times New Roman" w:eastAsia="Times New Roman" w:hAnsi="Times New Roman" w:cs="Times New Roman"/>
          <w:sz w:val="24"/>
        </w:rPr>
        <w:t xml:space="preserve"> az Intézmény mindenkor érvényben lévő Házirendjét megismerte, átvette, azt magára nézve kötelezőnek tekinti és hozzásegíti gyermekét az abban foglalt magatartási szabályok elsajátításához és betartásához.</w:t>
      </w:r>
    </w:p>
    <w:p w14:paraId="06BB9CD7" w14:textId="77777777" w:rsidR="000F3DF4" w:rsidRPr="000F3DF4" w:rsidRDefault="000F3DF4" w:rsidP="00E42192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67C897E" w14:textId="77777777" w:rsidR="000F3DF4" w:rsidRPr="000F3DF4" w:rsidRDefault="000F3DF4" w:rsidP="00E42192">
      <w:pPr>
        <w:pStyle w:val="Listaszerbekezds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3DF4">
        <w:rPr>
          <w:rFonts w:ascii="Times New Roman" w:eastAsia="Times New Roman" w:hAnsi="Times New Roman" w:cs="Times New Roman"/>
          <w:sz w:val="24"/>
        </w:rPr>
        <w:t>Szerződő felek rögzítik, hogy a jelen szerződésben nem érintett kérdésekben a hatályos jogszabályi rendelkezések irányadóak.</w:t>
      </w:r>
    </w:p>
    <w:p w14:paraId="52B3991D" w14:textId="77777777" w:rsidR="000F3DF4" w:rsidRDefault="000F3DF4" w:rsidP="00E42192">
      <w:pPr>
        <w:pStyle w:val="Listaszerbekezds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F05CE6B" w14:textId="77777777" w:rsidR="000F3DF4" w:rsidRDefault="000F3DF4" w:rsidP="00E42192">
      <w:pPr>
        <w:pStyle w:val="Listaszerbekezds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F3DF4">
        <w:rPr>
          <w:rFonts w:ascii="Times New Roman" w:eastAsia="Times New Roman" w:hAnsi="Times New Roman" w:cs="Times New Roman"/>
          <w:sz w:val="24"/>
        </w:rPr>
        <w:t>A szerződő Felek kijelentik, hogy jelen szerződéssel kapcsolatos szerződéskötési képességükben korláto</w:t>
      </w:r>
      <w:r>
        <w:rPr>
          <w:rFonts w:ascii="Times New Roman" w:eastAsia="Times New Roman" w:hAnsi="Times New Roman" w:cs="Times New Roman"/>
          <w:sz w:val="24"/>
        </w:rPr>
        <w:t>zva, illetve kizárva nincsenek.</w:t>
      </w:r>
    </w:p>
    <w:p w14:paraId="2CCCB364" w14:textId="77777777" w:rsidR="000F3DF4" w:rsidRDefault="000F3DF4" w:rsidP="00E42192">
      <w:pPr>
        <w:pStyle w:val="Listaszerbekezds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F3DF4">
        <w:rPr>
          <w:rFonts w:ascii="Times New Roman" w:eastAsia="Times New Roman" w:hAnsi="Times New Roman" w:cs="Times New Roman"/>
          <w:sz w:val="24"/>
        </w:rPr>
        <w:t>A szerződő Felek jelen szerződést elolvasás és értelmezés után, mint akaratukkal mindenben meg</w:t>
      </w:r>
      <w:r>
        <w:rPr>
          <w:rFonts w:ascii="Times New Roman" w:eastAsia="Times New Roman" w:hAnsi="Times New Roman" w:cs="Times New Roman"/>
          <w:sz w:val="24"/>
        </w:rPr>
        <w:t>egyezőt, jóváhagyólag írták alá.</w:t>
      </w:r>
    </w:p>
    <w:p w14:paraId="440AD8F9" w14:textId="77777777" w:rsidR="000F3DF4" w:rsidRDefault="000F3DF4" w:rsidP="000F3DF4">
      <w:pPr>
        <w:pStyle w:val="Listaszerbekezds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0252C8C3" w14:textId="69DA0093" w:rsidR="005361A2" w:rsidRDefault="00C75394" w:rsidP="00152E75">
      <w:pPr>
        <w:pStyle w:val="Listaszerbekezds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E66D3C">
        <w:rPr>
          <w:rFonts w:ascii="Times New Roman" w:eastAsia="Times New Roman" w:hAnsi="Times New Roman" w:cs="Times New Roman"/>
          <w:sz w:val="24"/>
          <w:highlight w:val="lightGray"/>
        </w:rPr>
        <w:t>Visegrád, 20</w:t>
      </w:r>
      <w:r w:rsidR="00152E75">
        <w:rPr>
          <w:rFonts w:ascii="Times New Roman" w:eastAsia="Times New Roman" w:hAnsi="Times New Roman" w:cs="Times New Roman"/>
          <w:sz w:val="24"/>
          <w:highlight w:val="lightGray"/>
        </w:rPr>
        <w:t>20</w:t>
      </w:r>
      <w:r w:rsidR="000A7A16">
        <w:rPr>
          <w:rFonts w:ascii="Times New Roman" w:eastAsia="Times New Roman" w:hAnsi="Times New Roman" w:cs="Times New Roman"/>
          <w:sz w:val="24"/>
        </w:rPr>
        <w:t>…</w:t>
      </w:r>
      <w:proofErr w:type="gramStart"/>
      <w:r w:rsidR="000A7A16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0A7A16">
        <w:rPr>
          <w:rFonts w:ascii="Times New Roman" w:eastAsia="Times New Roman" w:hAnsi="Times New Roman" w:cs="Times New Roman"/>
          <w:sz w:val="24"/>
        </w:rPr>
        <w:t>.</w:t>
      </w:r>
    </w:p>
    <w:p w14:paraId="2B6F9F79" w14:textId="77777777" w:rsidR="00152E75" w:rsidRDefault="00152E75" w:rsidP="00152E75">
      <w:pPr>
        <w:pStyle w:val="Listaszerbekezds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CEC9A29" w14:textId="77777777" w:rsidR="00281881" w:rsidRDefault="00281881" w:rsidP="006E671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</w:p>
    <w:p w14:paraId="5BE2EF03" w14:textId="77777777" w:rsidR="005361A2" w:rsidRDefault="005361A2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  <w:r w:rsidRPr="00E66D3C">
        <w:rPr>
          <w:rFonts w:ascii="Times New Roman" w:eastAsia="Times New Roman" w:hAnsi="Times New Roman" w:cs="Times New Roman"/>
          <w:highlight w:val="lightGray"/>
          <w:lang w:eastAsia="hu-HU"/>
        </w:rPr>
        <w:t>………………………………………………</w:t>
      </w:r>
      <w:r w:rsidR="00DE5B1B" w:rsidRPr="00E66D3C">
        <w:rPr>
          <w:rFonts w:ascii="Times New Roman" w:eastAsia="Times New Roman" w:hAnsi="Times New Roman" w:cs="Times New Roman"/>
          <w:highlight w:val="lightGray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DE5B1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66D3C">
        <w:rPr>
          <w:rFonts w:ascii="Times New Roman" w:eastAsia="Times New Roman" w:hAnsi="Times New Roman" w:cs="Times New Roman"/>
          <w:highlight w:val="lightGray"/>
          <w:lang w:eastAsia="hu-HU"/>
        </w:rPr>
        <w:t>…………………………………………</w:t>
      </w:r>
      <w:r w:rsidR="00DE5B1B" w:rsidRPr="00E66D3C">
        <w:rPr>
          <w:rFonts w:ascii="Times New Roman" w:eastAsia="Times New Roman" w:hAnsi="Times New Roman" w:cs="Times New Roman"/>
          <w:highlight w:val="lightGray"/>
          <w:lang w:eastAsia="hu-HU"/>
        </w:rPr>
        <w:t>……</w:t>
      </w:r>
    </w:p>
    <w:p w14:paraId="2BF827F3" w14:textId="77777777" w:rsidR="005361A2" w:rsidRDefault="00C75394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>Szülő</w:t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DE5B1B">
        <w:rPr>
          <w:rFonts w:ascii="Times New Roman" w:eastAsia="Times New Roman" w:hAnsi="Times New Roman" w:cs="Times New Roman"/>
          <w:lang w:eastAsia="hu-HU"/>
        </w:rPr>
        <w:t xml:space="preserve">                 </w:t>
      </w:r>
      <w:proofErr w:type="spellStart"/>
      <w:r w:rsidR="005361A2">
        <w:rPr>
          <w:rFonts w:ascii="Times New Roman" w:eastAsia="Times New Roman" w:hAnsi="Times New Roman" w:cs="Times New Roman"/>
          <w:lang w:eastAsia="hu-HU"/>
        </w:rPr>
        <w:t>Szülő</w:t>
      </w:r>
      <w:proofErr w:type="spellEnd"/>
    </w:p>
    <w:p w14:paraId="6A21514B" w14:textId="77777777" w:rsidR="005361A2" w:rsidRDefault="005361A2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</w:p>
    <w:p w14:paraId="1B38970B" w14:textId="77777777" w:rsidR="005361A2" w:rsidRDefault="005361A2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</w:p>
    <w:p w14:paraId="650750F1" w14:textId="77777777" w:rsidR="00281881" w:rsidRDefault="00281881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</w:p>
    <w:p w14:paraId="64B9267C" w14:textId="77777777" w:rsidR="005361A2" w:rsidRDefault="005361A2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  <w:r w:rsidRPr="00E66D3C">
        <w:rPr>
          <w:rFonts w:ascii="Times New Roman" w:eastAsia="Times New Roman" w:hAnsi="Times New Roman" w:cs="Times New Roman"/>
          <w:highlight w:val="lightGray"/>
          <w:lang w:eastAsia="hu-HU"/>
        </w:rPr>
        <w:t>……………………………………………….</w:t>
      </w:r>
      <w:r w:rsidR="00DE5B1B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6E671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66D3C">
        <w:rPr>
          <w:rFonts w:ascii="Times New Roman" w:eastAsia="Times New Roman" w:hAnsi="Times New Roman" w:cs="Times New Roman"/>
          <w:highlight w:val="lightGray"/>
          <w:lang w:eastAsia="hu-HU"/>
        </w:rPr>
        <w:t>…………………..……………………</w:t>
      </w:r>
      <w:r w:rsidR="00DE5B1B" w:rsidRPr="00E66D3C">
        <w:rPr>
          <w:rFonts w:ascii="Times New Roman" w:eastAsia="Times New Roman" w:hAnsi="Times New Roman" w:cs="Times New Roman"/>
          <w:highlight w:val="lightGray"/>
          <w:lang w:eastAsia="hu-HU"/>
        </w:rPr>
        <w:t>…….</w:t>
      </w:r>
    </w:p>
    <w:p w14:paraId="2E064355" w14:textId="77777777" w:rsidR="005361A2" w:rsidRPr="006E6712" w:rsidRDefault="009C665B" w:rsidP="005361A2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DE5B1B">
        <w:rPr>
          <w:rFonts w:ascii="Times New Roman" w:eastAsia="Times New Roman" w:hAnsi="Times New Roman" w:cs="Times New Roman"/>
          <w:lang w:eastAsia="hu-HU"/>
        </w:rPr>
        <w:t xml:space="preserve">    </w:t>
      </w:r>
      <w:r w:rsidR="005361A2">
        <w:rPr>
          <w:rFonts w:ascii="Times New Roman" w:eastAsia="Times New Roman" w:hAnsi="Times New Roman" w:cs="Times New Roman"/>
          <w:lang w:eastAsia="hu-HU"/>
        </w:rPr>
        <w:t>Intézményvezető</w:t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5361A2">
        <w:rPr>
          <w:rFonts w:ascii="Times New Roman" w:eastAsia="Times New Roman" w:hAnsi="Times New Roman" w:cs="Times New Roman"/>
          <w:lang w:eastAsia="hu-HU"/>
        </w:rPr>
        <w:tab/>
      </w:r>
      <w:r w:rsidR="00DE5B1B">
        <w:rPr>
          <w:rFonts w:ascii="Times New Roman" w:eastAsia="Times New Roman" w:hAnsi="Times New Roman" w:cs="Times New Roman"/>
          <w:lang w:eastAsia="hu-HU"/>
        </w:rPr>
        <w:t xml:space="preserve">            </w:t>
      </w:r>
      <w:r w:rsidR="005361A2">
        <w:rPr>
          <w:rFonts w:ascii="Times New Roman" w:eastAsia="Times New Roman" w:hAnsi="Times New Roman" w:cs="Times New Roman"/>
          <w:lang w:eastAsia="hu-HU"/>
        </w:rPr>
        <w:t>Alapítvány kuratórium elnöke</w:t>
      </w:r>
    </w:p>
    <w:p w14:paraId="4151D704" w14:textId="77777777" w:rsidR="005361A2" w:rsidRDefault="005361A2" w:rsidP="00A63A82">
      <w:pPr>
        <w:tabs>
          <w:tab w:val="right" w:pos="7144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7BB284B3" w14:textId="77777777" w:rsidR="00836EAC" w:rsidRDefault="00836EAC" w:rsidP="00A63A82">
      <w:pPr>
        <w:tabs>
          <w:tab w:val="right" w:pos="7144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0A99B57A" w14:textId="77777777" w:rsidR="00836EAC" w:rsidRDefault="00A63A82" w:rsidP="00A63A82">
      <w:pPr>
        <w:tabs>
          <w:tab w:val="right" w:pos="714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</w:pPr>
      <w:r w:rsidRPr="00A63A82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ZÁRADÉK</w:t>
      </w:r>
    </w:p>
    <w:p w14:paraId="45D3B2E8" w14:textId="77777777" w:rsidR="00A63A82" w:rsidRPr="00A63A82" w:rsidRDefault="00A63A82" w:rsidP="00A63A82">
      <w:pPr>
        <w:tabs>
          <w:tab w:val="right" w:pos="714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szerződés</w:t>
      </w:r>
      <w:r w:rsidRPr="00A63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 w:rsidR="009617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3A82">
        <w:rPr>
          <w:rFonts w:ascii="Times New Roman" w:eastAsia="Times New Roman" w:hAnsi="Times New Roman" w:cs="Times New Roman"/>
          <w:sz w:val="24"/>
          <w:szCs w:val="24"/>
          <w:lang w:eastAsia="zh-CN"/>
        </w:rPr>
        <w:t>intézmény</w:t>
      </w:r>
      <w:r w:rsidR="009617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3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részéről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Pest Megyei Kormányhivatal </w:t>
      </w:r>
      <w:r w:rsidR="006772CA">
        <w:rPr>
          <w:rFonts w:ascii="Times New Roman" w:eastAsia="Times New Roman" w:hAnsi="Times New Roman" w:cs="Times New Roman"/>
          <w:sz w:val="24"/>
          <w:szCs w:val="24"/>
          <w:lang w:eastAsia="zh-CN"/>
        </w:rPr>
        <w:t>által kiadott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működési engedély </w:t>
      </w:r>
      <w:r w:rsidR="006772CA">
        <w:rPr>
          <w:rFonts w:ascii="Times New Roman" w:eastAsia="Times New Roman" w:hAnsi="Times New Roman" w:cs="Times New Roman"/>
          <w:sz w:val="24"/>
          <w:szCs w:val="24"/>
          <w:lang w:eastAsia="zh-CN"/>
        </w:rPr>
        <w:t>alapján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2016. szeptember 1. napjától lép hatályba.</w:t>
      </w:r>
    </w:p>
    <w:sectPr w:rsidR="00A63A82" w:rsidRPr="00A63A82" w:rsidSect="007C232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9770" w14:textId="77777777" w:rsidR="00D57647" w:rsidRDefault="00D57647" w:rsidP="00FD27E1">
      <w:pPr>
        <w:spacing w:after="0" w:line="240" w:lineRule="auto"/>
      </w:pPr>
      <w:r>
        <w:separator/>
      </w:r>
    </w:p>
  </w:endnote>
  <w:endnote w:type="continuationSeparator" w:id="0">
    <w:p w14:paraId="57B24B4B" w14:textId="77777777" w:rsidR="00D57647" w:rsidRDefault="00D57647" w:rsidP="00F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3601"/>
      <w:docPartObj>
        <w:docPartGallery w:val="Page Numbers (Bottom of Page)"/>
        <w:docPartUnique/>
      </w:docPartObj>
    </w:sdtPr>
    <w:sdtEndPr/>
    <w:sdtContent>
      <w:p w14:paraId="57F22F06" w14:textId="77777777" w:rsidR="009B0AA6" w:rsidRDefault="009340E4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7C75727A" wp14:editId="40B5B2F9">
                  <wp:extent cx="5467350" cy="45085"/>
                  <wp:effectExtent l="0" t="9525" r="0" b="2540"/>
                  <wp:docPr id="1" name="Alakzat 1" descr="Világos vízszint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AD0A93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lakzat 1" o:spid="_x0000_s1026" type="#_x0000_t110" alt="Világos vízszintes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102EFCC" w14:textId="77777777" w:rsidR="009B0AA6" w:rsidRDefault="0048281F">
        <w:pPr>
          <w:pStyle w:val="llb"/>
          <w:jc w:val="center"/>
        </w:pPr>
        <w:r>
          <w:fldChar w:fldCharType="begin"/>
        </w:r>
        <w:r w:rsidR="004310CB">
          <w:instrText>PAGE    \* MERGEFORMAT</w:instrText>
        </w:r>
        <w:r>
          <w:fldChar w:fldCharType="separate"/>
        </w:r>
        <w:r w:rsidR="008C12E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8B606D3" w14:textId="77777777" w:rsidR="009B0AA6" w:rsidRPr="00B839B0" w:rsidRDefault="009B0AA6">
    <w:pPr>
      <w:pStyle w:val="llb"/>
      <w:rPr>
        <w:rFonts w:ascii="Times New Roman" w:hAnsi="Times New Roman" w:cs="Times New Roman"/>
        <w:i/>
      </w:rPr>
    </w:pPr>
    <w:r w:rsidRPr="00B839B0">
      <w:rPr>
        <w:rFonts w:ascii="Times New Roman" w:hAnsi="Times New Roman" w:cs="Times New Roman"/>
        <w:i/>
      </w:rPr>
      <w:t>Kézjegyek: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8C06" w14:textId="77777777" w:rsidR="00D57647" w:rsidRDefault="00D57647" w:rsidP="00FD27E1">
      <w:pPr>
        <w:spacing w:after="0" w:line="240" w:lineRule="auto"/>
      </w:pPr>
      <w:r>
        <w:separator/>
      </w:r>
    </w:p>
  </w:footnote>
  <w:footnote w:type="continuationSeparator" w:id="0">
    <w:p w14:paraId="6652A423" w14:textId="77777777" w:rsidR="00D57647" w:rsidRDefault="00D57647" w:rsidP="00F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56F7" w14:textId="77777777" w:rsidR="009B0AA6" w:rsidRDefault="00D57647">
    <w:pPr>
      <w:pStyle w:val="lfej"/>
    </w:pPr>
    <w:r>
      <w:rPr>
        <w:noProof/>
        <w:lang w:eastAsia="hu-HU"/>
      </w:rPr>
      <w:pict w14:anchorId="3B116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6" o:spid="_x0000_s2051" type="#_x0000_t75" style="position:absolute;margin-left:0;margin-top:0;width:481.8pt;height:535.75pt;z-index:-251657216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629E" w14:textId="6BCF522E" w:rsidR="009B0AA6" w:rsidRDefault="00D57647">
    <w:pPr>
      <w:pStyle w:val="lfej"/>
    </w:pPr>
    <w:r>
      <w:rPr>
        <w:noProof/>
        <w:lang w:eastAsia="hu-HU"/>
      </w:rPr>
      <w:pict w14:anchorId="24DAE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7" o:spid="_x0000_s2052" type="#_x0000_t75" style="position:absolute;margin-left:0;margin-top:0;width:481.8pt;height:535.75pt;z-index:-251656192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9C07" w14:textId="77777777" w:rsidR="009B0AA6" w:rsidRDefault="00D57647">
    <w:pPr>
      <w:pStyle w:val="lfej"/>
    </w:pPr>
    <w:r>
      <w:rPr>
        <w:noProof/>
        <w:lang w:eastAsia="hu-HU"/>
      </w:rPr>
      <w:pict w14:anchorId="159FC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5" o:spid="_x0000_s2050" type="#_x0000_t75" style="position:absolute;margin-left:0;margin-top:0;width:481.8pt;height:535.75pt;z-index:-251658240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097326"/>
    <w:multiLevelType w:val="hybridMultilevel"/>
    <w:tmpl w:val="E976F1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740"/>
    <w:multiLevelType w:val="hybridMultilevel"/>
    <w:tmpl w:val="0E2E4174"/>
    <w:lvl w:ilvl="0" w:tplc="C4EE93EA">
      <w:start w:val="2"/>
      <w:numFmt w:val="lowerLetter"/>
      <w:lvlText w:val="%1.)"/>
      <w:lvlJc w:val="left"/>
      <w:pPr>
        <w:ind w:left="18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92" w:hanging="360"/>
      </w:pPr>
    </w:lvl>
    <w:lvl w:ilvl="2" w:tplc="040E001B" w:tentative="1">
      <w:start w:val="1"/>
      <w:numFmt w:val="lowerRoman"/>
      <w:lvlText w:val="%3."/>
      <w:lvlJc w:val="right"/>
      <w:pPr>
        <w:ind w:left="3312" w:hanging="180"/>
      </w:pPr>
    </w:lvl>
    <w:lvl w:ilvl="3" w:tplc="040E000F" w:tentative="1">
      <w:start w:val="1"/>
      <w:numFmt w:val="decimal"/>
      <w:lvlText w:val="%4."/>
      <w:lvlJc w:val="left"/>
      <w:pPr>
        <w:ind w:left="4032" w:hanging="360"/>
      </w:pPr>
    </w:lvl>
    <w:lvl w:ilvl="4" w:tplc="040E0019" w:tentative="1">
      <w:start w:val="1"/>
      <w:numFmt w:val="lowerLetter"/>
      <w:lvlText w:val="%5."/>
      <w:lvlJc w:val="left"/>
      <w:pPr>
        <w:ind w:left="4752" w:hanging="360"/>
      </w:pPr>
    </w:lvl>
    <w:lvl w:ilvl="5" w:tplc="040E001B" w:tentative="1">
      <w:start w:val="1"/>
      <w:numFmt w:val="lowerRoman"/>
      <w:lvlText w:val="%6."/>
      <w:lvlJc w:val="right"/>
      <w:pPr>
        <w:ind w:left="5472" w:hanging="180"/>
      </w:pPr>
    </w:lvl>
    <w:lvl w:ilvl="6" w:tplc="040E000F" w:tentative="1">
      <w:start w:val="1"/>
      <w:numFmt w:val="decimal"/>
      <w:lvlText w:val="%7."/>
      <w:lvlJc w:val="left"/>
      <w:pPr>
        <w:ind w:left="6192" w:hanging="360"/>
      </w:pPr>
    </w:lvl>
    <w:lvl w:ilvl="7" w:tplc="040E0019" w:tentative="1">
      <w:start w:val="1"/>
      <w:numFmt w:val="lowerLetter"/>
      <w:lvlText w:val="%8."/>
      <w:lvlJc w:val="left"/>
      <w:pPr>
        <w:ind w:left="6912" w:hanging="360"/>
      </w:pPr>
    </w:lvl>
    <w:lvl w:ilvl="8" w:tplc="040E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0F2B14DE"/>
    <w:multiLevelType w:val="hybridMultilevel"/>
    <w:tmpl w:val="8CCA8B5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48D1516"/>
    <w:multiLevelType w:val="hybridMultilevel"/>
    <w:tmpl w:val="93B8A208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6A61502"/>
    <w:multiLevelType w:val="hybridMultilevel"/>
    <w:tmpl w:val="46B615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7ED3"/>
    <w:multiLevelType w:val="multilevel"/>
    <w:tmpl w:val="C34263B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1D2E2D9D"/>
    <w:multiLevelType w:val="hybridMultilevel"/>
    <w:tmpl w:val="2FF2DB84"/>
    <w:lvl w:ilvl="0" w:tplc="CB74CC38">
      <w:start w:val="2"/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2386FDE"/>
    <w:multiLevelType w:val="hybridMultilevel"/>
    <w:tmpl w:val="C5BA006A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46D2F17"/>
    <w:multiLevelType w:val="hybridMultilevel"/>
    <w:tmpl w:val="1E0276A2"/>
    <w:lvl w:ilvl="0" w:tplc="CB74CC38">
      <w:start w:val="2"/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A7C251C"/>
    <w:multiLevelType w:val="multilevel"/>
    <w:tmpl w:val="C34263B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26627"/>
    <w:multiLevelType w:val="hybridMultilevel"/>
    <w:tmpl w:val="78140C30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DFE0752"/>
    <w:multiLevelType w:val="hybridMultilevel"/>
    <w:tmpl w:val="1F740A12"/>
    <w:lvl w:ilvl="0" w:tplc="CB74CC38">
      <w:start w:val="2"/>
      <w:numFmt w:val="bullet"/>
      <w:lvlText w:val="•"/>
      <w:lvlJc w:val="left"/>
      <w:pPr>
        <w:ind w:left="18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41F10DEB"/>
    <w:multiLevelType w:val="hybridMultilevel"/>
    <w:tmpl w:val="413AA95E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7321C80"/>
    <w:multiLevelType w:val="hybridMultilevel"/>
    <w:tmpl w:val="05EA5C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75A7F96"/>
    <w:multiLevelType w:val="hybridMultilevel"/>
    <w:tmpl w:val="C88A0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46F1"/>
    <w:multiLevelType w:val="hybridMultilevel"/>
    <w:tmpl w:val="F620F28E"/>
    <w:lvl w:ilvl="0" w:tplc="DB1A0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FA57FF"/>
    <w:multiLevelType w:val="hybridMultilevel"/>
    <w:tmpl w:val="1F1831CA"/>
    <w:lvl w:ilvl="0" w:tplc="C53C484C">
      <w:start w:val="1"/>
      <w:numFmt w:val="lowerLetter"/>
      <w:lvlText w:val="%1.)"/>
      <w:lvlJc w:val="left"/>
      <w:pPr>
        <w:ind w:left="18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92" w:hanging="360"/>
      </w:pPr>
    </w:lvl>
    <w:lvl w:ilvl="2" w:tplc="040E001B" w:tentative="1">
      <w:start w:val="1"/>
      <w:numFmt w:val="lowerRoman"/>
      <w:lvlText w:val="%3."/>
      <w:lvlJc w:val="right"/>
      <w:pPr>
        <w:ind w:left="3312" w:hanging="180"/>
      </w:pPr>
    </w:lvl>
    <w:lvl w:ilvl="3" w:tplc="040E000F" w:tentative="1">
      <w:start w:val="1"/>
      <w:numFmt w:val="decimal"/>
      <w:lvlText w:val="%4."/>
      <w:lvlJc w:val="left"/>
      <w:pPr>
        <w:ind w:left="4032" w:hanging="360"/>
      </w:pPr>
    </w:lvl>
    <w:lvl w:ilvl="4" w:tplc="040E0019" w:tentative="1">
      <w:start w:val="1"/>
      <w:numFmt w:val="lowerLetter"/>
      <w:lvlText w:val="%5."/>
      <w:lvlJc w:val="left"/>
      <w:pPr>
        <w:ind w:left="4752" w:hanging="360"/>
      </w:pPr>
    </w:lvl>
    <w:lvl w:ilvl="5" w:tplc="040E001B" w:tentative="1">
      <w:start w:val="1"/>
      <w:numFmt w:val="lowerRoman"/>
      <w:lvlText w:val="%6."/>
      <w:lvlJc w:val="right"/>
      <w:pPr>
        <w:ind w:left="5472" w:hanging="180"/>
      </w:pPr>
    </w:lvl>
    <w:lvl w:ilvl="6" w:tplc="040E000F" w:tentative="1">
      <w:start w:val="1"/>
      <w:numFmt w:val="decimal"/>
      <w:lvlText w:val="%7."/>
      <w:lvlJc w:val="left"/>
      <w:pPr>
        <w:ind w:left="6192" w:hanging="360"/>
      </w:pPr>
    </w:lvl>
    <w:lvl w:ilvl="7" w:tplc="040E0019" w:tentative="1">
      <w:start w:val="1"/>
      <w:numFmt w:val="lowerLetter"/>
      <w:lvlText w:val="%8."/>
      <w:lvlJc w:val="left"/>
      <w:pPr>
        <w:ind w:left="6912" w:hanging="360"/>
      </w:pPr>
    </w:lvl>
    <w:lvl w:ilvl="8" w:tplc="040E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 w15:restartNumberingAfterBreak="0">
    <w:nsid w:val="632D1473"/>
    <w:multiLevelType w:val="hybridMultilevel"/>
    <w:tmpl w:val="79B208CA"/>
    <w:lvl w:ilvl="0" w:tplc="52725ECE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92" w:hanging="360"/>
      </w:pPr>
    </w:lvl>
    <w:lvl w:ilvl="2" w:tplc="040E001B" w:tentative="1">
      <w:start w:val="1"/>
      <w:numFmt w:val="lowerRoman"/>
      <w:lvlText w:val="%3."/>
      <w:lvlJc w:val="right"/>
      <w:pPr>
        <w:ind w:left="3312" w:hanging="180"/>
      </w:pPr>
    </w:lvl>
    <w:lvl w:ilvl="3" w:tplc="040E000F" w:tentative="1">
      <w:start w:val="1"/>
      <w:numFmt w:val="decimal"/>
      <w:lvlText w:val="%4."/>
      <w:lvlJc w:val="left"/>
      <w:pPr>
        <w:ind w:left="4032" w:hanging="360"/>
      </w:pPr>
    </w:lvl>
    <w:lvl w:ilvl="4" w:tplc="040E0019" w:tentative="1">
      <w:start w:val="1"/>
      <w:numFmt w:val="lowerLetter"/>
      <w:lvlText w:val="%5."/>
      <w:lvlJc w:val="left"/>
      <w:pPr>
        <w:ind w:left="4752" w:hanging="360"/>
      </w:pPr>
    </w:lvl>
    <w:lvl w:ilvl="5" w:tplc="040E001B" w:tentative="1">
      <w:start w:val="1"/>
      <w:numFmt w:val="lowerRoman"/>
      <w:lvlText w:val="%6."/>
      <w:lvlJc w:val="right"/>
      <w:pPr>
        <w:ind w:left="5472" w:hanging="180"/>
      </w:pPr>
    </w:lvl>
    <w:lvl w:ilvl="6" w:tplc="040E000F" w:tentative="1">
      <w:start w:val="1"/>
      <w:numFmt w:val="decimal"/>
      <w:lvlText w:val="%7."/>
      <w:lvlJc w:val="left"/>
      <w:pPr>
        <w:ind w:left="6192" w:hanging="360"/>
      </w:pPr>
    </w:lvl>
    <w:lvl w:ilvl="7" w:tplc="040E0019" w:tentative="1">
      <w:start w:val="1"/>
      <w:numFmt w:val="lowerLetter"/>
      <w:lvlText w:val="%8."/>
      <w:lvlJc w:val="left"/>
      <w:pPr>
        <w:ind w:left="6912" w:hanging="360"/>
      </w:pPr>
    </w:lvl>
    <w:lvl w:ilvl="8" w:tplc="040E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1" w15:restartNumberingAfterBreak="0">
    <w:nsid w:val="6447494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9272D6"/>
    <w:multiLevelType w:val="multilevel"/>
    <w:tmpl w:val="799E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75A66"/>
    <w:multiLevelType w:val="hybridMultilevel"/>
    <w:tmpl w:val="A290044E"/>
    <w:lvl w:ilvl="0" w:tplc="CB74CC38">
      <w:start w:val="2"/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C3D0B9F"/>
    <w:multiLevelType w:val="singleLevel"/>
    <w:tmpl w:val="FEC6AE7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CE76B5F"/>
    <w:multiLevelType w:val="hybridMultilevel"/>
    <w:tmpl w:val="8FAC2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503B6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2"/>
  </w:num>
  <w:num w:numId="10">
    <w:abstractNumId w:val="19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23"/>
  </w:num>
  <w:num w:numId="18">
    <w:abstractNumId w:val="0"/>
  </w:num>
  <w:num w:numId="19">
    <w:abstractNumId w:val="16"/>
  </w:num>
  <w:num w:numId="20">
    <w:abstractNumId w:val="24"/>
  </w:num>
  <w:num w:numId="21">
    <w:abstractNumId w:val="15"/>
  </w:num>
  <w:num w:numId="22">
    <w:abstractNumId w:val="20"/>
  </w:num>
  <w:num w:numId="23">
    <w:abstractNumId w:val="9"/>
  </w:num>
  <w:num w:numId="24">
    <w:abstractNumId w:val="21"/>
  </w:num>
  <w:num w:numId="25">
    <w:abstractNumId w:val="18"/>
  </w:num>
  <w:num w:numId="26">
    <w:abstractNumId w:val="11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4"/>
    <w:rsid w:val="0000408E"/>
    <w:rsid w:val="000079BF"/>
    <w:rsid w:val="00007AFC"/>
    <w:rsid w:val="00014165"/>
    <w:rsid w:val="0001467D"/>
    <w:rsid w:val="00025B13"/>
    <w:rsid w:val="00026976"/>
    <w:rsid w:val="00042F8C"/>
    <w:rsid w:val="00042FAA"/>
    <w:rsid w:val="00052A16"/>
    <w:rsid w:val="00053F47"/>
    <w:rsid w:val="00066603"/>
    <w:rsid w:val="0006746E"/>
    <w:rsid w:val="000873AB"/>
    <w:rsid w:val="000A7A16"/>
    <w:rsid w:val="000C1711"/>
    <w:rsid w:val="000C3A83"/>
    <w:rsid w:val="000D0B10"/>
    <w:rsid w:val="000E0606"/>
    <w:rsid w:val="000E07DD"/>
    <w:rsid w:val="000E341C"/>
    <w:rsid w:val="000E346C"/>
    <w:rsid w:val="000E44B3"/>
    <w:rsid w:val="000F02DA"/>
    <w:rsid w:val="000F3DF4"/>
    <w:rsid w:val="000F5BC5"/>
    <w:rsid w:val="00102D0E"/>
    <w:rsid w:val="00103ED8"/>
    <w:rsid w:val="0011163D"/>
    <w:rsid w:val="001221C6"/>
    <w:rsid w:val="001306F3"/>
    <w:rsid w:val="001327C5"/>
    <w:rsid w:val="00152E75"/>
    <w:rsid w:val="00157BEF"/>
    <w:rsid w:val="001628B8"/>
    <w:rsid w:val="00164E61"/>
    <w:rsid w:val="0018134C"/>
    <w:rsid w:val="0019293B"/>
    <w:rsid w:val="001A1A3C"/>
    <w:rsid w:val="001B5BAF"/>
    <w:rsid w:val="001B702F"/>
    <w:rsid w:val="001C6843"/>
    <w:rsid w:val="001D4B90"/>
    <w:rsid w:val="001F5C35"/>
    <w:rsid w:val="0021272B"/>
    <w:rsid w:val="0022133A"/>
    <w:rsid w:val="0022139C"/>
    <w:rsid w:val="002245E0"/>
    <w:rsid w:val="00224C07"/>
    <w:rsid w:val="00256BBA"/>
    <w:rsid w:val="002748AE"/>
    <w:rsid w:val="00274C27"/>
    <w:rsid w:val="0027785B"/>
    <w:rsid w:val="00281881"/>
    <w:rsid w:val="002929A2"/>
    <w:rsid w:val="00295ADF"/>
    <w:rsid w:val="002A2A90"/>
    <w:rsid w:val="002A4B5C"/>
    <w:rsid w:val="002B1D17"/>
    <w:rsid w:val="002B3536"/>
    <w:rsid w:val="002C5A51"/>
    <w:rsid w:val="002D7A36"/>
    <w:rsid w:val="002E316E"/>
    <w:rsid w:val="00306FE1"/>
    <w:rsid w:val="003332DB"/>
    <w:rsid w:val="00346EA5"/>
    <w:rsid w:val="00353903"/>
    <w:rsid w:val="003660E2"/>
    <w:rsid w:val="00374BB2"/>
    <w:rsid w:val="00382A43"/>
    <w:rsid w:val="00386173"/>
    <w:rsid w:val="00387480"/>
    <w:rsid w:val="003B5FAA"/>
    <w:rsid w:val="003C4726"/>
    <w:rsid w:val="003C72F2"/>
    <w:rsid w:val="003C7629"/>
    <w:rsid w:val="003F6CBA"/>
    <w:rsid w:val="0041539A"/>
    <w:rsid w:val="00420AFE"/>
    <w:rsid w:val="00427367"/>
    <w:rsid w:val="00427579"/>
    <w:rsid w:val="004310CB"/>
    <w:rsid w:val="0044162A"/>
    <w:rsid w:val="0044450D"/>
    <w:rsid w:val="004561C0"/>
    <w:rsid w:val="004605A6"/>
    <w:rsid w:val="004614E4"/>
    <w:rsid w:val="004657D3"/>
    <w:rsid w:val="00474484"/>
    <w:rsid w:val="0048281F"/>
    <w:rsid w:val="00483213"/>
    <w:rsid w:val="0049586C"/>
    <w:rsid w:val="004B6B13"/>
    <w:rsid w:val="004E0507"/>
    <w:rsid w:val="004E12C4"/>
    <w:rsid w:val="004E1EF2"/>
    <w:rsid w:val="004E6343"/>
    <w:rsid w:val="004E63D6"/>
    <w:rsid w:val="004F5F7F"/>
    <w:rsid w:val="005076F9"/>
    <w:rsid w:val="0053573C"/>
    <w:rsid w:val="005361A2"/>
    <w:rsid w:val="00551D00"/>
    <w:rsid w:val="00562D0C"/>
    <w:rsid w:val="005677E2"/>
    <w:rsid w:val="00570C5A"/>
    <w:rsid w:val="00570CF2"/>
    <w:rsid w:val="0057118E"/>
    <w:rsid w:val="00571CDD"/>
    <w:rsid w:val="00591C04"/>
    <w:rsid w:val="005B3355"/>
    <w:rsid w:val="005B59FD"/>
    <w:rsid w:val="005C0F36"/>
    <w:rsid w:val="005C5FC5"/>
    <w:rsid w:val="005E136D"/>
    <w:rsid w:val="006107EF"/>
    <w:rsid w:val="00613D94"/>
    <w:rsid w:val="0062083C"/>
    <w:rsid w:val="00626FC1"/>
    <w:rsid w:val="00647999"/>
    <w:rsid w:val="00665D3A"/>
    <w:rsid w:val="00665D4E"/>
    <w:rsid w:val="006772CA"/>
    <w:rsid w:val="006B1984"/>
    <w:rsid w:val="006B42E2"/>
    <w:rsid w:val="006D2637"/>
    <w:rsid w:val="006D4120"/>
    <w:rsid w:val="006E437C"/>
    <w:rsid w:val="006E458C"/>
    <w:rsid w:val="006E5F00"/>
    <w:rsid w:val="006E6712"/>
    <w:rsid w:val="00700EDD"/>
    <w:rsid w:val="00721CD2"/>
    <w:rsid w:val="00731407"/>
    <w:rsid w:val="007438DC"/>
    <w:rsid w:val="00751C91"/>
    <w:rsid w:val="00753104"/>
    <w:rsid w:val="007626A3"/>
    <w:rsid w:val="00763D5B"/>
    <w:rsid w:val="00775375"/>
    <w:rsid w:val="007827BA"/>
    <w:rsid w:val="007828BD"/>
    <w:rsid w:val="00783014"/>
    <w:rsid w:val="00787E83"/>
    <w:rsid w:val="007A1C3C"/>
    <w:rsid w:val="007B10FA"/>
    <w:rsid w:val="007B4EA6"/>
    <w:rsid w:val="007B56DF"/>
    <w:rsid w:val="007C2323"/>
    <w:rsid w:val="007E0AAE"/>
    <w:rsid w:val="007E6991"/>
    <w:rsid w:val="007F5464"/>
    <w:rsid w:val="00816010"/>
    <w:rsid w:val="008219DE"/>
    <w:rsid w:val="00830548"/>
    <w:rsid w:val="00833E63"/>
    <w:rsid w:val="00836EAC"/>
    <w:rsid w:val="00847B34"/>
    <w:rsid w:val="00854B30"/>
    <w:rsid w:val="00856522"/>
    <w:rsid w:val="00883A99"/>
    <w:rsid w:val="00886A86"/>
    <w:rsid w:val="008A4333"/>
    <w:rsid w:val="008A655C"/>
    <w:rsid w:val="008C05AF"/>
    <w:rsid w:val="008C12E1"/>
    <w:rsid w:val="008D07EA"/>
    <w:rsid w:val="008D1B61"/>
    <w:rsid w:val="008D6A5E"/>
    <w:rsid w:val="008E1B2A"/>
    <w:rsid w:val="008E3F87"/>
    <w:rsid w:val="0090413F"/>
    <w:rsid w:val="0090731A"/>
    <w:rsid w:val="009244AD"/>
    <w:rsid w:val="00925F68"/>
    <w:rsid w:val="009272DA"/>
    <w:rsid w:val="009340E4"/>
    <w:rsid w:val="009432AC"/>
    <w:rsid w:val="00943E31"/>
    <w:rsid w:val="009552ED"/>
    <w:rsid w:val="00955F2C"/>
    <w:rsid w:val="00957298"/>
    <w:rsid w:val="0096179D"/>
    <w:rsid w:val="00962480"/>
    <w:rsid w:val="009644E3"/>
    <w:rsid w:val="00966E86"/>
    <w:rsid w:val="009809C5"/>
    <w:rsid w:val="009871DC"/>
    <w:rsid w:val="009906F8"/>
    <w:rsid w:val="009A5359"/>
    <w:rsid w:val="009B0210"/>
    <w:rsid w:val="009B0AA6"/>
    <w:rsid w:val="009B5954"/>
    <w:rsid w:val="009C665B"/>
    <w:rsid w:val="009E5D42"/>
    <w:rsid w:val="009F0E77"/>
    <w:rsid w:val="009F28F9"/>
    <w:rsid w:val="009F510A"/>
    <w:rsid w:val="009F60E5"/>
    <w:rsid w:val="00A16EE9"/>
    <w:rsid w:val="00A24811"/>
    <w:rsid w:val="00A26862"/>
    <w:rsid w:val="00A34C86"/>
    <w:rsid w:val="00A410CC"/>
    <w:rsid w:val="00A623F3"/>
    <w:rsid w:val="00A62806"/>
    <w:rsid w:val="00A63A82"/>
    <w:rsid w:val="00A70605"/>
    <w:rsid w:val="00A7441F"/>
    <w:rsid w:val="00A93A1D"/>
    <w:rsid w:val="00AA7905"/>
    <w:rsid w:val="00AB0E6C"/>
    <w:rsid w:val="00AB4AA8"/>
    <w:rsid w:val="00AC10A1"/>
    <w:rsid w:val="00AC207D"/>
    <w:rsid w:val="00AD4AF0"/>
    <w:rsid w:val="00B05E30"/>
    <w:rsid w:val="00B13961"/>
    <w:rsid w:val="00B26E23"/>
    <w:rsid w:val="00B27A38"/>
    <w:rsid w:val="00B47E5F"/>
    <w:rsid w:val="00B50152"/>
    <w:rsid w:val="00B7659F"/>
    <w:rsid w:val="00B82659"/>
    <w:rsid w:val="00B839B0"/>
    <w:rsid w:val="00B93072"/>
    <w:rsid w:val="00BC2B46"/>
    <w:rsid w:val="00BE7A8A"/>
    <w:rsid w:val="00C07364"/>
    <w:rsid w:val="00C149EE"/>
    <w:rsid w:val="00C15F67"/>
    <w:rsid w:val="00C32EB9"/>
    <w:rsid w:val="00C350A6"/>
    <w:rsid w:val="00C431E1"/>
    <w:rsid w:val="00C56A06"/>
    <w:rsid w:val="00C57F03"/>
    <w:rsid w:val="00C65801"/>
    <w:rsid w:val="00C6714E"/>
    <w:rsid w:val="00C75394"/>
    <w:rsid w:val="00C76430"/>
    <w:rsid w:val="00C9239D"/>
    <w:rsid w:val="00CB2138"/>
    <w:rsid w:val="00CB299E"/>
    <w:rsid w:val="00CC6CFF"/>
    <w:rsid w:val="00CD0CC3"/>
    <w:rsid w:val="00CD0F49"/>
    <w:rsid w:val="00CD1DD8"/>
    <w:rsid w:val="00CD285C"/>
    <w:rsid w:val="00CD3800"/>
    <w:rsid w:val="00CD4B89"/>
    <w:rsid w:val="00CD567B"/>
    <w:rsid w:val="00CE09A4"/>
    <w:rsid w:val="00D03CA3"/>
    <w:rsid w:val="00D10B4F"/>
    <w:rsid w:val="00D133F9"/>
    <w:rsid w:val="00D24955"/>
    <w:rsid w:val="00D45626"/>
    <w:rsid w:val="00D5177C"/>
    <w:rsid w:val="00D574F9"/>
    <w:rsid w:val="00D57647"/>
    <w:rsid w:val="00D66819"/>
    <w:rsid w:val="00D70554"/>
    <w:rsid w:val="00D71589"/>
    <w:rsid w:val="00D86309"/>
    <w:rsid w:val="00D87511"/>
    <w:rsid w:val="00DA15B8"/>
    <w:rsid w:val="00DA292D"/>
    <w:rsid w:val="00DC7D7E"/>
    <w:rsid w:val="00DE5B1B"/>
    <w:rsid w:val="00DF4899"/>
    <w:rsid w:val="00E0472B"/>
    <w:rsid w:val="00E0606C"/>
    <w:rsid w:val="00E20189"/>
    <w:rsid w:val="00E41D2E"/>
    <w:rsid w:val="00E42192"/>
    <w:rsid w:val="00E54621"/>
    <w:rsid w:val="00E56385"/>
    <w:rsid w:val="00E66D3C"/>
    <w:rsid w:val="00E80B04"/>
    <w:rsid w:val="00E872A1"/>
    <w:rsid w:val="00E962D5"/>
    <w:rsid w:val="00E966FB"/>
    <w:rsid w:val="00E9704E"/>
    <w:rsid w:val="00EA0B9E"/>
    <w:rsid w:val="00EB68ED"/>
    <w:rsid w:val="00EE5B96"/>
    <w:rsid w:val="00EF1D68"/>
    <w:rsid w:val="00EF23D5"/>
    <w:rsid w:val="00F120B7"/>
    <w:rsid w:val="00F44278"/>
    <w:rsid w:val="00F50F26"/>
    <w:rsid w:val="00F641B6"/>
    <w:rsid w:val="00F74F15"/>
    <w:rsid w:val="00F7781F"/>
    <w:rsid w:val="00F96902"/>
    <w:rsid w:val="00FA2990"/>
    <w:rsid w:val="00FA2EB0"/>
    <w:rsid w:val="00FA5FCF"/>
    <w:rsid w:val="00FA78D5"/>
    <w:rsid w:val="00FA7ECD"/>
    <w:rsid w:val="00FC43C5"/>
    <w:rsid w:val="00FD27E1"/>
    <w:rsid w:val="00FF00F3"/>
    <w:rsid w:val="00FF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24DAE8"/>
  <w15:docId w15:val="{BDE4DC15-A7EF-4AB0-B23C-49EAC88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29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6E2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D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7E1"/>
  </w:style>
  <w:style w:type="paragraph" w:styleId="llb">
    <w:name w:val="footer"/>
    <w:basedOn w:val="Norml"/>
    <w:link w:val="llbChar"/>
    <w:uiPriority w:val="99"/>
    <w:unhideWhenUsed/>
    <w:rsid w:val="00FD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7E1"/>
  </w:style>
  <w:style w:type="table" w:customStyle="1" w:styleId="TableNormal">
    <w:name w:val="Table Normal"/>
    <w:uiPriority w:val="2"/>
    <w:semiHidden/>
    <w:unhideWhenUsed/>
    <w:qFormat/>
    <w:rsid w:val="003332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Web1">
    <w:name w:val="Normál (Web)1"/>
    <w:basedOn w:val="Norml"/>
    <w:rsid w:val="006E5F00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5F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5F00"/>
    <w:rPr>
      <w:sz w:val="20"/>
      <w:szCs w:val="20"/>
    </w:rPr>
  </w:style>
  <w:style w:type="character" w:customStyle="1" w:styleId="Lbjegyzet-karakterek">
    <w:name w:val="Lábjegyzet-karakterek"/>
    <w:rsid w:val="006E5F0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13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F5F7F"/>
    <w:rPr>
      <w:color w:val="0000FF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7E0AAE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B7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/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CE32-6A3D-4F36-9EA3-054A1AF9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3128</Words>
  <Characters>21591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SF52</cp:lastModifiedBy>
  <cp:revision>3</cp:revision>
  <cp:lastPrinted>2020-02-05T13:24:00Z</cp:lastPrinted>
  <dcterms:created xsi:type="dcterms:W3CDTF">2020-04-09T17:02:00Z</dcterms:created>
  <dcterms:modified xsi:type="dcterms:W3CDTF">2020-04-14T10:55:00Z</dcterms:modified>
</cp:coreProperties>
</file>